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7699" w:rsidRPr="00245280" w:rsidRDefault="007B7699" w:rsidP="007B7699">
      <w:pPr>
        <w:rPr>
          <w:b/>
        </w:rPr>
      </w:pPr>
    </w:p>
    <w:p w:rsidR="007B7699" w:rsidRPr="00245280" w:rsidRDefault="007B7699" w:rsidP="007B7699">
      <w:pPr>
        <w:rPr>
          <w:b/>
        </w:rPr>
      </w:pPr>
    </w:p>
    <w:p w:rsidR="007B7699" w:rsidRPr="00245280" w:rsidRDefault="007B7699" w:rsidP="007B7699">
      <w:pPr>
        <w:rPr>
          <w:b/>
        </w:rPr>
      </w:pPr>
    </w:p>
    <w:p w:rsidR="00CD4A5E" w:rsidRDefault="00CD4A5E" w:rsidP="00CD4A5E">
      <w:pPr>
        <w:jc w:val="center"/>
        <w:rPr>
          <w:b/>
          <w:sz w:val="32"/>
        </w:rPr>
      </w:pPr>
    </w:p>
    <w:p w:rsidR="00A17C99" w:rsidRPr="00F9672D" w:rsidRDefault="007034B3" w:rsidP="00CD4A5E">
      <w:pPr>
        <w:jc w:val="center"/>
        <w:rPr>
          <w:b/>
          <w:sz w:val="40"/>
        </w:rPr>
      </w:pPr>
      <w:r w:rsidRPr="00F9672D">
        <w:rPr>
          <w:b/>
          <w:sz w:val="40"/>
        </w:rPr>
        <w:t>Leer- reisgids</w:t>
      </w:r>
    </w:p>
    <w:p w:rsidR="00A17C99" w:rsidRPr="00F9672D" w:rsidRDefault="00A17C99" w:rsidP="00CD4A5E">
      <w:pPr>
        <w:jc w:val="center"/>
        <w:rPr>
          <w:b/>
          <w:sz w:val="40"/>
        </w:rPr>
      </w:pPr>
    </w:p>
    <w:p w:rsidR="00CE46FF" w:rsidRPr="00F9672D" w:rsidRDefault="007034B3" w:rsidP="00CD4A5E">
      <w:pPr>
        <w:jc w:val="center"/>
        <w:rPr>
          <w:b/>
          <w:sz w:val="40"/>
        </w:rPr>
      </w:pPr>
      <w:r w:rsidRPr="00F9672D">
        <w:rPr>
          <w:b/>
          <w:sz w:val="40"/>
        </w:rPr>
        <w:t>ExperTeacher programma</w:t>
      </w:r>
    </w:p>
    <w:p w:rsidR="00CE46FF" w:rsidRPr="00245280" w:rsidRDefault="00CE46FF" w:rsidP="00CD4A5E">
      <w:pPr>
        <w:rPr>
          <w:b/>
          <w:sz w:val="32"/>
        </w:rPr>
      </w:pPr>
    </w:p>
    <w:p w:rsidR="00CE46FF" w:rsidRPr="00245280" w:rsidRDefault="00CE46FF" w:rsidP="00CE46FF">
      <w:pPr>
        <w:jc w:val="center"/>
        <w:rPr>
          <w:color w:val="676767"/>
          <w:sz w:val="16"/>
          <w:szCs w:val="16"/>
        </w:rPr>
      </w:pPr>
    </w:p>
    <w:p w:rsidR="00CE46FF" w:rsidRPr="00245280" w:rsidRDefault="00CE46FF" w:rsidP="00CE46FF">
      <w:pPr>
        <w:jc w:val="center"/>
        <w:rPr>
          <w:color w:val="676767"/>
          <w:sz w:val="16"/>
          <w:szCs w:val="16"/>
        </w:rPr>
      </w:pPr>
    </w:p>
    <w:p w:rsidR="00CE46FF" w:rsidRPr="00245280" w:rsidRDefault="00CE46FF" w:rsidP="00CE46FF">
      <w:pPr>
        <w:jc w:val="center"/>
        <w:rPr>
          <w:color w:val="676767"/>
          <w:sz w:val="16"/>
          <w:szCs w:val="16"/>
        </w:rPr>
      </w:pPr>
    </w:p>
    <w:p w:rsidR="00CE46FF" w:rsidRPr="00245280" w:rsidRDefault="00CD4A5E" w:rsidP="00CE46FF">
      <w:pPr>
        <w:jc w:val="center"/>
        <w:rPr>
          <w:color w:val="676767"/>
          <w:sz w:val="16"/>
          <w:szCs w:val="16"/>
        </w:rPr>
      </w:pPr>
      <w:r>
        <w:rPr>
          <w:noProof/>
        </w:rPr>
        <w:drawing>
          <wp:anchor distT="0" distB="0" distL="114300" distR="114300" simplePos="0" relativeHeight="251661312" behindDoc="0" locked="0" layoutInCell="1" allowOverlap="1" wp14:anchorId="18F0558C" wp14:editId="570EAC68">
            <wp:simplePos x="0" y="0"/>
            <wp:positionH relativeFrom="margin">
              <wp:posOffset>859790</wp:posOffset>
            </wp:positionH>
            <wp:positionV relativeFrom="paragraph">
              <wp:posOffset>73925</wp:posOffset>
            </wp:positionV>
            <wp:extent cx="4114165" cy="5054600"/>
            <wp:effectExtent l="0" t="0" r="635" b="0"/>
            <wp:wrapThrough wrapText="bothSides">
              <wp:wrapPolygon edited="0">
                <wp:start x="0" y="0"/>
                <wp:lineTo x="0" y="21491"/>
                <wp:lineTo x="21503" y="21491"/>
                <wp:lineTo x="21503"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4165" cy="5054600"/>
                    </a:xfrm>
                    <a:prstGeom prst="rect">
                      <a:avLst/>
                    </a:prstGeom>
                    <a:noFill/>
                  </pic:spPr>
                </pic:pic>
              </a:graphicData>
            </a:graphic>
            <wp14:sizeRelH relativeFrom="page">
              <wp14:pctWidth>0</wp14:pctWidth>
            </wp14:sizeRelH>
            <wp14:sizeRelV relativeFrom="page">
              <wp14:pctHeight>0</wp14:pctHeight>
            </wp14:sizeRelV>
          </wp:anchor>
        </w:drawing>
      </w:r>
    </w:p>
    <w:p w:rsidR="00CE46FF" w:rsidRPr="00245280" w:rsidRDefault="00CE46FF" w:rsidP="00CE46FF">
      <w:pPr>
        <w:jc w:val="center"/>
        <w:rPr>
          <w:color w:val="676767"/>
          <w:sz w:val="16"/>
          <w:szCs w:val="16"/>
        </w:rPr>
      </w:pPr>
    </w:p>
    <w:p w:rsidR="00CE46FF" w:rsidRPr="00245280" w:rsidRDefault="00CE46FF" w:rsidP="00CE46FF">
      <w:pPr>
        <w:jc w:val="center"/>
        <w:rPr>
          <w:color w:val="676767"/>
          <w:sz w:val="16"/>
          <w:szCs w:val="16"/>
        </w:rPr>
      </w:pPr>
    </w:p>
    <w:p w:rsidR="00CE46FF" w:rsidRPr="00245280" w:rsidRDefault="00CE46FF" w:rsidP="00CE46FF">
      <w:pPr>
        <w:jc w:val="center"/>
        <w:rPr>
          <w:color w:val="676767"/>
          <w:sz w:val="16"/>
          <w:szCs w:val="16"/>
        </w:rPr>
      </w:pPr>
    </w:p>
    <w:p w:rsidR="00CE46FF" w:rsidRPr="00245280" w:rsidRDefault="00CE46FF" w:rsidP="00CE46FF">
      <w:pPr>
        <w:jc w:val="center"/>
        <w:rPr>
          <w:color w:val="676767"/>
          <w:sz w:val="16"/>
          <w:szCs w:val="16"/>
        </w:rPr>
      </w:pPr>
    </w:p>
    <w:p w:rsidR="00CE46FF" w:rsidRPr="00245280" w:rsidRDefault="00CE46FF" w:rsidP="00CE46FF">
      <w:pPr>
        <w:jc w:val="center"/>
        <w:rPr>
          <w:color w:val="676767"/>
          <w:sz w:val="16"/>
          <w:szCs w:val="16"/>
        </w:rPr>
      </w:pPr>
    </w:p>
    <w:p w:rsidR="00CE46FF" w:rsidRPr="00245280" w:rsidRDefault="00CE46FF" w:rsidP="00CE46FF">
      <w:pPr>
        <w:jc w:val="center"/>
        <w:rPr>
          <w:color w:val="676767"/>
          <w:sz w:val="16"/>
          <w:szCs w:val="16"/>
        </w:rPr>
      </w:pPr>
    </w:p>
    <w:p w:rsidR="00CE46FF" w:rsidRPr="00245280" w:rsidRDefault="00CE46FF" w:rsidP="00CE46FF">
      <w:pPr>
        <w:jc w:val="center"/>
        <w:rPr>
          <w:color w:val="676767"/>
          <w:sz w:val="16"/>
          <w:szCs w:val="16"/>
        </w:rPr>
      </w:pPr>
    </w:p>
    <w:p w:rsidR="00CE46FF" w:rsidRPr="00245280" w:rsidRDefault="00CE46FF" w:rsidP="00CE46FF">
      <w:pPr>
        <w:jc w:val="center"/>
        <w:rPr>
          <w:color w:val="676767"/>
          <w:sz w:val="16"/>
          <w:szCs w:val="16"/>
        </w:rPr>
      </w:pPr>
    </w:p>
    <w:p w:rsidR="00CE46FF" w:rsidRPr="00245280" w:rsidRDefault="00CE46FF" w:rsidP="00CE46FF">
      <w:pPr>
        <w:jc w:val="center"/>
        <w:rPr>
          <w:color w:val="676767"/>
          <w:sz w:val="16"/>
          <w:szCs w:val="16"/>
        </w:rPr>
      </w:pPr>
    </w:p>
    <w:p w:rsidR="00CE46FF" w:rsidRPr="00245280" w:rsidRDefault="00CE46FF" w:rsidP="00CE46FF">
      <w:pPr>
        <w:jc w:val="center"/>
        <w:rPr>
          <w:color w:val="676767"/>
          <w:sz w:val="16"/>
          <w:szCs w:val="16"/>
        </w:rPr>
      </w:pPr>
    </w:p>
    <w:p w:rsidR="00CE46FF" w:rsidRDefault="00CE46FF" w:rsidP="00CE46FF">
      <w:pPr>
        <w:jc w:val="center"/>
        <w:rPr>
          <w:color w:val="676767"/>
          <w:sz w:val="16"/>
          <w:szCs w:val="16"/>
        </w:rPr>
      </w:pPr>
    </w:p>
    <w:p w:rsidR="007034B3" w:rsidRDefault="007034B3" w:rsidP="00CE46FF">
      <w:pPr>
        <w:jc w:val="center"/>
        <w:rPr>
          <w:color w:val="676767"/>
          <w:sz w:val="16"/>
          <w:szCs w:val="16"/>
        </w:rPr>
      </w:pPr>
    </w:p>
    <w:p w:rsidR="007034B3" w:rsidRDefault="007034B3" w:rsidP="00CE46FF">
      <w:pPr>
        <w:jc w:val="center"/>
        <w:rPr>
          <w:color w:val="676767"/>
          <w:sz w:val="16"/>
          <w:szCs w:val="16"/>
        </w:rPr>
      </w:pPr>
    </w:p>
    <w:p w:rsidR="007034B3" w:rsidRDefault="007034B3" w:rsidP="00CE46FF">
      <w:pPr>
        <w:jc w:val="center"/>
        <w:rPr>
          <w:color w:val="676767"/>
          <w:sz w:val="16"/>
          <w:szCs w:val="16"/>
        </w:rPr>
      </w:pPr>
    </w:p>
    <w:p w:rsidR="007034B3" w:rsidRDefault="007034B3" w:rsidP="00CE46FF">
      <w:pPr>
        <w:jc w:val="center"/>
        <w:rPr>
          <w:color w:val="676767"/>
          <w:sz w:val="16"/>
          <w:szCs w:val="16"/>
        </w:rPr>
      </w:pPr>
    </w:p>
    <w:p w:rsidR="007034B3" w:rsidRDefault="007034B3" w:rsidP="00CE46FF">
      <w:pPr>
        <w:jc w:val="center"/>
        <w:rPr>
          <w:color w:val="676767"/>
          <w:sz w:val="16"/>
          <w:szCs w:val="16"/>
        </w:rPr>
      </w:pPr>
    </w:p>
    <w:p w:rsidR="007034B3" w:rsidRDefault="007034B3" w:rsidP="00CE46FF">
      <w:pPr>
        <w:jc w:val="center"/>
        <w:rPr>
          <w:color w:val="676767"/>
          <w:sz w:val="16"/>
          <w:szCs w:val="16"/>
        </w:rPr>
      </w:pPr>
    </w:p>
    <w:p w:rsidR="007034B3" w:rsidRDefault="007034B3" w:rsidP="00CE46FF">
      <w:pPr>
        <w:jc w:val="center"/>
        <w:rPr>
          <w:color w:val="676767"/>
          <w:sz w:val="16"/>
          <w:szCs w:val="16"/>
        </w:rPr>
      </w:pPr>
    </w:p>
    <w:p w:rsidR="007034B3" w:rsidRDefault="007034B3" w:rsidP="00CE46FF">
      <w:pPr>
        <w:jc w:val="center"/>
        <w:rPr>
          <w:color w:val="676767"/>
          <w:sz w:val="16"/>
          <w:szCs w:val="16"/>
        </w:rPr>
      </w:pPr>
    </w:p>
    <w:p w:rsidR="007034B3" w:rsidRDefault="007034B3" w:rsidP="00CE46FF">
      <w:pPr>
        <w:jc w:val="center"/>
        <w:rPr>
          <w:color w:val="676767"/>
          <w:sz w:val="16"/>
          <w:szCs w:val="16"/>
        </w:rPr>
      </w:pPr>
    </w:p>
    <w:p w:rsidR="007034B3" w:rsidRDefault="007034B3" w:rsidP="00CE46FF">
      <w:pPr>
        <w:jc w:val="center"/>
        <w:rPr>
          <w:color w:val="676767"/>
          <w:sz w:val="16"/>
          <w:szCs w:val="16"/>
        </w:rPr>
      </w:pPr>
    </w:p>
    <w:p w:rsidR="007034B3" w:rsidRDefault="007034B3" w:rsidP="00CE46FF">
      <w:pPr>
        <w:jc w:val="center"/>
        <w:rPr>
          <w:color w:val="676767"/>
          <w:sz w:val="16"/>
          <w:szCs w:val="16"/>
        </w:rPr>
      </w:pPr>
    </w:p>
    <w:p w:rsidR="007034B3" w:rsidRDefault="007034B3" w:rsidP="00CE46FF">
      <w:pPr>
        <w:jc w:val="center"/>
        <w:rPr>
          <w:color w:val="676767"/>
          <w:sz w:val="16"/>
          <w:szCs w:val="16"/>
        </w:rPr>
      </w:pPr>
    </w:p>
    <w:p w:rsidR="007034B3" w:rsidRDefault="007034B3" w:rsidP="00CE46FF">
      <w:pPr>
        <w:jc w:val="center"/>
        <w:rPr>
          <w:color w:val="676767"/>
          <w:sz w:val="16"/>
          <w:szCs w:val="16"/>
        </w:rPr>
      </w:pPr>
    </w:p>
    <w:p w:rsidR="007034B3" w:rsidRDefault="007034B3" w:rsidP="00CE46FF">
      <w:pPr>
        <w:jc w:val="center"/>
        <w:rPr>
          <w:color w:val="676767"/>
          <w:sz w:val="16"/>
          <w:szCs w:val="16"/>
        </w:rPr>
      </w:pPr>
    </w:p>
    <w:p w:rsidR="007034B3" w:rsidRDefault="007034B3" w:rsidP="00CE46FF">
      <w:pPr>
        <w:jc w:val="center"/>
        <w:rPr>
          <w:color w:val="676767"/>
          <w:sz w:val="16"/>
          <w:szCs w:val="16"/>
        </w:rPr>
      </w:pPr>
    </w:p>
    <w:p w:rsidR="007034B3" w:rsidRDefault="007034B3" w:rsidP="00CE46FF">
      <w:pPr>
        <w:jc w:val="center"/>
        <w:rPr>
          <w:color w:val="676767"/>
          <w:sz w:val="16"/>
          <w:szCs w:val="16"/>
        </w:rPr>
      </w:pPr>
    </w:p>
    <w:p w:rsidR="007034B3" w:rsidRDefault="007034B3" w:rsidP="00CE46FF">
      <w:pPr>
        <w:jc w:val="center"/>
        <w:rPr>
          <w:color w:val="676767"/>
          <w:sz w:val="16"/>
          <w:szCs w:val="16"/>
        </w:rPr>
      </w:pPr>
    </w:p>
    <w:p w:rsidR="007034B3" w:rsidRDefault="007034B3" w:rsidP="00CE46FF">
      <w:pPr>
        <w:jc w:val="center"/>
        <w:rPr>
          <w:color w:val="676767"/>
          <w:sz w:val="16"/>
          <w:szCs w:val="16"/>
        </w:rPr>
      </w:pPr>
    </w:p>
    <w:p w:rsidR="007034B3" w:rsidRDefault="007034B3" w:rsidP="00CE46FF">
      <w:pPr>
        <w:jc w:val="center"/>
        <w:rPr>
          <w:color w:val="676767"/>
          <w:sz w:val="16"/>
          <w:szCs w:val="16"/>
        </w:rPr>
      </w:pPr>
    </w:p>
    <w:p w:rsidR="007034B3" w:rsidRDefault="007034B3" w:rsidP="00CE46FF">
      <w:pPr>
        <w:jc w:val="center"/>
        <w:rPr>
          <w:color w:val="676767"/>
          <w:sz w:val="16"/>
          <w:szCs w:val="16"/>
        </w:rPr>
      </w:pPr>
    </w:p>
    <w:p w:rsidR="007034B3" w:rsidRDefault="007034B3" w:rsidP="00CE46FF">
      <w:pPr>
        <w:jc w:val="center"/>
        <w:rPr>
          <w:color w:val="676767"/>
          <w:sz w:val="16"/>
          <w:szCs w:val="16"/>
        </w:rPr>
      </w:pPr>
    </w:p>
    <w:p w:rsidR="007034B3" w:rsidRDefault="007034B3" w:rsidP="00CE46FF">
      <w:pPr>
        <w:jc w:val="center"/>
        <w:rPr>
          <w:color w:val="676767"/>
          <w:sz w:val="16"/>
          <w:szCs w:val="16"/>
        </w:rPr>
      </w:pPr>
    </w:p>
    <w:p w:rsidR="007034B3" w:rsidRDefault="007034B3" w:rsidP="00CE46FF">
      <w:pPr>
        <w:jc w:val="center"/>
        <w:rPr>
          <w:color w:val="676767"/>
          <w:sz w:val="16"/>
          <w:szCs w:val="16"/>
        </w:rPr>
      </w:pPr>
    </w:p>
    <w:p w:rsidR="007034B3" w:rsidRDefault="007034B3" w:rsidP="00CE46FF">
      <w:pPr>
        <w:jc w:val="center"/>
        <w:rPr>
          <w:color w:val="676767"/>
          <w:sz w:val="16"/>
          <w:szCs w:val="16"/>
        </w:rPr>
      </w:pPr>
    </w:p>
    <w:p w:rsidR="007034B3" w:rsidRDefault="007034B3" w:rsidP="00CE46FF">
      <w:pPr>
        <w:jc w:val="center"/>
        <w:rPr>
          <w:color w:val="676767"/>
          <w:sz w:val="16"/>
          <w:szCs w:val="16"/>
        </w:rPr>
      </w:pPr>
    </w:p>
    <w:p w:rsidR="00CD4A5E" w:rsidRDefault="00CD4A5E" w:rsidP="00CE46FF">
      <w:pPr>
        <w:jc w:val="center"/>
        <w:rPr>
          <w:color w:val="676767"/>
          <w:sz w:val="16"/>
          <w:szCs w:val="16"/>
        </w:rPr>
      </w:pPr>
    </w:p>
    <w:p w:rsidR="00CD4A5E" w:rsidRDefault="00CD4A5E" w:rsidP="00CE46FF">
      <w:pPr>
        <w:jc w:val="center"/>
        <w:rPr>
          <w:color w:val="676767"/>
          <w:sz w:val="16"/>
          <w:szCs w:val="16"/>
        </w:rPr>
      </w:pPr>
    </w:p>
    <w:p w:rsidR="00CD4A5E" w:rsidRDefault="00CD4A5E" w:rsidP="00CE46FF">
      <w:pPr>
        <w:jc w:val="center"/>
        <w:rPr>
          <w:color w:val="676767"/>
          <w:sz w:val="16"/>
          <w:szCs w:val="16"/>
        </w:rPr>
      </w:pPr>
    </w:p>
    <w:p w:rsidR="00CD4A5E" w:rsidRDefault="00CD4A5E" w:rsidP="00CE46FF">
      <w:pPr>
        <w:jc w:val="center"/>
        <w:rPr>
          <w:color w:val="676767"/>
          <w:sz w:val="16"/>
          <w:szCs w:val="16"/>
        </w:rPr>
      </w:pPr>
    </w:p>
    <w:p w:rsidR="00CD4A5E" w:rsidRDefault="00CD4A5E" w:rsidP="00CE46FF">
      <w:pPr>
        <w:jc w:val="center"/>
        <w:rPr>
          <w:color w:val="676767"/>
          <w:sz w:val="16"/>
          <w:szCs w:val="16"/>
        </w:rPr>
      </w:pPr>
    </w:p>
    <w:p w:rsidR="00CD4A5E" w:rsidRDefault="00CD4A5E" w:rsidP="00CE46FF">
      <w:pPr>
        <w:jc w:val="center"/>
        <w:rPr>
          <w:color w:val="676767"/>
          <w:sz w:val="16"/>
          <w:szCs w:val="16"/>
        </w:rPr>
      </w:pPr>
    </w:p>
    <w:p w:rsidR="00CD4A5E" w:rsidRDefault="00F9672D" w:rsidP="00CE46FF">
      <w:pPr>
        <w:jc w:val="center"/>
        <w:rPr>
          <w:color w:val="676767"/>
          <w:sz w:val="16"/>
          <w:szCs w:val="16"/>
        </w:rPr>
      </w:pPr>
      <w:r>
        <w:rPr>
          <w:rFonts w:ascii="Verdana" w:hAnsi="Verdana"/>
          <w:noProof/>
          <w:color w:val="0072BC"/>
          <w:sz w:val="16"/>
          <w:szCs w:val="16"/>
        </w:rPr>
        <w:drawing>
          <wp:anchor distT="0" distB="0" distL="114300" distR="114300" simplePos="0" relativeHeight="251662336" behindDoc="1" locked="0" layoutInCell="1" allowOverlap="1" wp14:anchorId="14FCC6F5" wp14:editId="40695914">
            <wp:simplePos x="0" y="0"/>
            <wp:positionH relativeFrom="column">
              <wp:posOffset>2232366</wp:posOffset>
            </wp:positionH>
            <wp:positionV relativeFrom="paragraph">
              <wp:posOffset>97317</wp:posOffset>
            </wp:positionV>
            <wp:extent cx="1057702" cy="533494"/>
            <wp:effectExtent l="0" t="0" r="9525" b="0"/>
            <wp:wrapNone/>
            <wp:docPr id="4" name="Afbeelding 4" descr="Werkplekbekwaam (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onetidHeadbnnr2" descr="Werkplekbekwaam (DF)">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2327" cy="5408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4A5E" w:rsidRDefault="00CD4A5E" w:rsidP="00CE46FF">
      <w:pPr>
        <w:jc w:val="center"/>
        <w:rPr>
          <w:color w:val="676767"/>
          <w:sz w:val="16"/>
          <w:szCs w:val="16"/>
        </w:rPr>
      </w:pPr>
    </w:p>
    <w:p w:rsidR="00CD4A5E" w:rsidRDefault="00CD4A5E" w:rsidP="00F9672D">
      <w:pPr>
        <w:rPr>
          <w:color w:val="676767"/>
          <w:sz w:val="16"/>
          <w:szCs w:val="16"/>
        </w:rPr>
      </w:pPr>
    </w:p>
    <w:p w:rsidR="00CD4A5E" w:rsidRDefault="00CD4A5E" w:rsidP="00CE46FF">
      <w:pPr>
        <w:jc w:val="center"/>
        <w:rPr>
          <w:color w:val="676767"/>
          <w:sz w:val="16"/>
          <w:szCs w:val="16"/>
        </w:rPr>
      </w:pPr>
    </w:p>
    <w:p w:rsidR="00CD4A5E" w:rsidRDefault="00CD4A5E" w:rsidP="00CE46FF">
      <w:pPr>
        <w:jc w:val="center"/>
        <w:rPr>
          <w:color w:val="676767"/>
          <w:sz w:val="16"/>
          <w:szCs w:val="16"/>
        </w:rPr>
      </w:pPr>
    </w:p>
    <w:p w:rsidR="00CD4A5E" w:rsidRDefault="00CD4A5E" w:rsidP="00CE46FF">
      <w:pPr>
        <w:jc w:val="center"/>
        <w:rPr>
          <w:color w:val="676767"/>
          <w:sz w:val="16"/>
          <w:szCs w:val="16"/>
        </w:rPr>
      </w:pPr>
    </w:p>
    <w:p w:rsidR="00CD4A5E" w:rsidRDefault="00CD4A5E" w:rsidP="00CE46FF">
      <w:pPr>
        <w:jc w:val="center"/>
        <w:rPr>
          <w:color w:val="676767"/>
          <w:sz w:val="16"/>
          <w:szCs w:val="16"/>
        </w:rPr>
      </w:pPr>
    </w:p>
    <w:p w:rsidR="00CD4A5E" w:rsidRDefault="00CD4A5E" w:rsidP="00CE46FF">
      <w:pPr>
        <w:jc w:val="center"/>
        <w:rPr>
          <w:color w:val="676767"/>
          <w:sz w:val="16"/>
          <w:szCs w:val="16"/>
        </w:rPr>
      </w:pPr>
    </w:p>
    <w:p w:rsidR="00CD4A5E" w:rsidRDefault="00CD4A5E" w:rsidP="00CE46FF">
      <w:pPr>
        <w:jc w:val="center"/>
        <w:rPr>
          <w:color w:val="676767"/>
          <w:sz w:val="16"/>
          <w:szCs w:val="16"/>
        </w:rPr>
      </w:pPr>
    </w:p>
    <w:p w:rsidR="007034B3" w:rsidRDefault="007034B3" w:rsidP="00CE46FF">
      <w:pPr>
        <w:jc w:val="center"/>
        <w:rPr>
          <w:color w:val="676767"/>
          <w:sz w:val="16"/>
          <w:szCs w:val="16"/>
        </w:rPr>
      </w:pPr>
    </w:p>
    <w:p w:rsidR="007B7699" w:rsidRPr="007034B3" w:rsidRDefault="00CD4A5E" w:rsidP="00CE46FF">
      <w:pPr>
        <w:jc w:val="center"/>
        <w:rPr>
          <w:b/>
          <w:sz w:val="22"/>
        </w:rPr>
      </w:pPr>
      <w:r>
        <w:rPr>
          <w:b/>
          <w:sz w:val="22"/>
        </w:rPr>
        <w:t>Stu</w:t>
      </w:r>
      <w:r w:rsidR="007034B3" w:rsidRPr="007034B3">
        <w:rPr>
          <w:b/>
          <w:sz w:val="22"/>
        </w:rPr>
        <w:t xml:space="preserve">diejaar </w:t>
      </w:r>
      <w:r w:rsidR="007B7699" w:rsidRPr="007034B3">
        <w:rPr>
          <w:b/>
          <w:sz w:val="22"/>
        </w:rPr>
        <w:t>201</w:t>
      </w:r>
      <w:r w:rsidR="004B4693" w:rsidRPr="007034B3">
        <w:rPr>
          <w:b/>
          <w:sz w:val="22"/>
        </w:rPr>
        <w:t>6</w:t>
      </w:r>
      <w:r w:rsidR="0078382A" w:rsidRPr="007034B3">
        <w:rPr>
          <w:b/>
          <w:sz w:val="22"/>
        </w:rPr>
        <w:t>-201</w:t>
      </w:r>
      <w:r w:rsidR="004B4693" w:rsidRPr="007034B3">
        <w:rPr>
          <w:b/>
          <w:sz w:val="22"/>
        </w:rPr>
        <w:t>7</w:t>
      </w:r>
    </w:p>
    <w:p w:rsidR="00B435FC" w:rsidRPr="007034B3" w:rsidRDefault="007034B3" w:rsidP="00CE46FF">
      <w:pPr>
        <w:jc w:val="center"/>
        <w:rPr>
          <w:b/>
          <w:sz w:val="22"/>
        </w:rPr>
      </w:pPr>
      <w:r w:rsidRPr="007034B3">
        <w:rPr>
          <w:b/>
          <w:sz w:val="22"/>
        </w:rPr>
        <w:t>Coaches</w:t>
      </w:r>
      <w:r w:rsidR="0078382A" w:rsidRPr="007034B3">
        <w:rPr>
          <w:b/>
          <w:sz w:val="22"/>
        </w:rPr>
        <w:t>:</w:t>
      </w:r>
      <w:r w:rsidRPr="007034B3">
        <w:rPr>
          <w:b/>
          <w:sz w:val="22"/>
        </w:rPr>
        <w:t xml:space="preserve"> Sabine Pikkemaat</w:t>
      </w:r>
      <w:r w:rsidR="0078382A" w:rsidRPr="007034B3">
        <w:rPr>
          <w:b/>
          <w:sz w:val="22"/>
        </w:rPr>
        <w:t xml:space="preserve"> </w:t>
      </w:r>
      <w:r w:rsidRPr="007034B3">
        <w:rPr>
          <w:b/>
          <w:sz w:val="22"/>
        </w:rPr>
        <w:t>Ronald von Piekartz</w:t>
      </w:r>
      <w:r w:rsidR="00B94CFB" w:rsidRPr="007034B3">
        <w:rPr>
          <w:b/>
          <w:sz w:val="22"/>
        </w:rPr>
        <w:t xml:space="preserve"> </w:t>
      </w:r>
    </w:p>
    <w:p w:rsidR="00CE46FF" w:rsidRPr="007034B3" w:rsidRDefault="00B435FC" w:rsidP="00CE46FF">
      <w:pPr>
        <w:jc w:val="center"/>
        <w:rPr>
          <w:b/>
          <w:sz w:val="22"/>
        </w:rPr>
      </w:pPr>
      <w:r w:rsidRPr="007034B3">
        <w:rPr>
          <w:b/>
          <w:sz w:val="22"/>
        </w:rPr>
        <w:t xml:space="preserve"> </w:t>
      </w:r>
      <w:r w:rsidR="007034B3" w:rsidRPr="007034B3">
        <w:rPr>
          <w:b/>
          <w:sz w:val="22"/>
        </w:rPr>
        <w:t xml:space="preserve">Paul Stuit en </w:t>
      </w:r>
      <w:r w:rsidRPr="007034B3">
        <w:rPr>
          <w:b/>
          <w:sz w:val="22"/>
        </w:rPr>
        <w:t xml:space="preserve"> </w:t>
      </w:r>
      <w:r w:rsidR="001C0F02" w:rsidRPr="007034B3">
        <w:rPr>
          <w:b/>
          <w:sz w:val="22"/>
        </w:rPr>
        <w:t xml:space="preserve">Eric Koertshuis </w:t>
      </w:r>
    </w:p>
    <w:p w:rsidR="00CE46FF" w:rsidRPr="00245280" w:rsidRDefault="00CE46FF" w:rsidP="00212FCE">
      <w:pPr>
        <w:pStyle w:val="Kopvaninhoudsopgave"/>
      </w:pPr>
      <w:r w:rsidRPr="00F17C10">
        <w:lastRenderedPageBreak/>
        <w:t>Inhoudsopgave</w:t>
      </w:r>
    </w:p>
    <w:p w:rsidR="00CE46FF" w:rsidRPr="00245280" w:rsidRDefault="00CE46FF" w:rsidP="00CE46FF"/>
    <w:p w:rsidR="00CD4A5E" w:rsidRDefault="00CE46FF">
      <w:pPr>
        <w:pStyle w:val="Inhopg1"/>
        <w:rPr>
          <w:rFonts w:asciiTheme="minorHAnsi" w:eastAsiaTheme="minorEastAsia" w:hAnsiTheme="minorHAnsi" w:cstheme="minorBidi"/>
          <w:noProof/>
          <w:sz w:val="22"/>
          <w:szCs w:val="22"/>
        </w:rPr>
      </w:pPr>
      <w:r w:rsidRPr="00245280">
        <w:fldChar w:fldCharType="begin"/>
      </w:r>
      <w:r w:rsidRPr="00245280">
        <w:instrText xml:space="preserve"> TOC \o "1-3" \h \z \u </w:instrText>
      </w:r>
      <w:r w:rsidRPr="00245280">
        <w:fldChar w:fldCharType="separate"/>
      </w:r>
      <w:hyperlink w:anchor="_Toc464842872" w:history="1">
        <w:r w:rsidR="00CD4A5E" w:rsidRPr="00FB7D25">
          <w:rPr>
            <w:rStyle w:val="Hyperlink"/>
            <w:noProof/>
          </w:rPr>
          <w:t>Bedoeling van deze leer-reisgids</w:t>
        </w:r>
        <w:r w:rsidR="00CD4A5E">
          <w:rPr>
            <w:noProof/>
            <w:webHidden/>
          </w:rPr>
          <w:tab/>
        </w:r>
        <w:r w:rsidR="00CD4A5E">
          <w:rPr>
            <w:noProof/>
            <w:webHidden/>
          </w:rPr>
          <w:fldChar w:fldCharType="begin"/>
        </w:r>
        <w:r w:rsidR="00CD4A5E">
          <w:rPr>
            <w:noProof/>
            <w:webHidden/>
          </w:rPr>
          <w:instrText xml:space="preserve"> PAGEREF _Toc464842872 \h </w:instrText>
        </w:r>
        <w:r w:rsidR="00CD4A5E">
          <w:rPr>
            <w:noProof/>
            <w:webHidden/>
          </w:rPr>
        </w:r>
        <w:r w:rsidR="00CD4A5E">
          <w:rPr>
            <w:noProof/>
            <w:webHidden/>
          </w:rPr>
          <w:fldChar w:fldCharType="separate"/>
        </w:r>
        <w:r w:rsidR="00D90162">
          <w:rPr>
            <w:noProof/>
            <w:webHidden/>
          </w:rPr>
          <w:t>3</w:t>
        </w:r>
        <w:r w:rsidR="00CD4A5E">
          <w:rPr>
            <w:noProof/>
            <w:webHidden/>
          </w:rPr>
          <w:fldChar w:fldCharType="end"/>
        </w:r>
      </w:hyperlink>
    </w:p>
    <w:p w:rsidR="00CD4A5E" w:rsidRDefault="009175BC">
      <w:pPr>
        <w:pStyle w:val="Inhopg1"/>
        <w:rPr>
          <w:rFonts w:asciiTheme="minorHAnsi" w:eastAsiaTheme="minorEastAsia" w:hAnsiTheme="minorHAnsi" w:cstheme="minorBidi"/>
          <w:noProof/>
          <w:sz w:val="22"/>
          <w:szCs w:val="22"/>
        </w:rPr>
      </w:pPr>
      <w:hyperlink w:anchor="_Toc464842873" w:history="1">
        <w:r w:rsidR="00CD4A5E" w:rsidRPr="00FB7D25">
          <w:rPr>
            <w:rStyle w:val="Hyperlink"/>
            <w:noProof/>
          </w:rPr>
          <w:t>Een honoursprogramma voor getalenteerde en ambitieuze studenten</w:t>
        </w:r>
        <w:r w:rsidR="00CD4A5E">
          <w:rPr>
            <w:noProof/>
            <w:webHidden/>
          </w:rPr>
          <w:tab/>
        </w:r>
        <w:r w:rsidR="00CD4A5E">
          <w:rPr>
            <w:noProof/>
            <w:webHidden/>
          </w:rPr>
          <w:fldChar w:fldCharType="begin"/>
        </w:r>
        <w:r w:rsidR="00CD4A5E">
          <w:rPr>
            <w:noProof/>
            <w:webHidden/>
          </w:rPr>
          <w:instrText xml:space="preserve"> PAGEREF _Toc464842873 \h </w:instrText>
        </w:r>
        <w:r w:rsidR="00CD4A5E">
          <w:rPr>
            <w:noProof/>
            <w:webHidden/>
          </w:rPr>
        </w:r>
        <w:r w:rsidR="00CD4A5E">
          <w:rPr>
            <w:noProof/>
            <w:webHidden/>
          </w:rPr>
          <w:fldChar w:fldCharType="separate"/>
        </w:r>
        <w:r w:rsidR="00D90162">
          <w:rPr>
            <w:noProof/>
            <w:webHidden/>
          </w:rPr>
          <w:t>3</w:t>
        </w:r>
        <w:r w:rsidR="00CD4A5E">
          <w:rPr>
            <w:noProof/>
            <w:webHidden/>
          </w:rPr>
          <w:fldChar w:fldCharType="end"/>
        </w:r>
      </w:hyperlink>
    </w:p>
    <w:p w:rsidR="00CD4A5E" w:rsidRDefault="009175BC">
      <w:pPr>
        <w:pStyle w:val="Inhopg1"/>
        <w:rPr>
          <w:rFonts w:asciiTheme="minorHAnsi" w:eastAsiaTheme="minorEastAsia" w:hAnsiTheme="minorHAnsi" w:cstheme="minorBidi"/>
          <w:noProof/>
          <w:sz w:val="22"/>
          <w:szCs w:val="22"/>
        </w:rPr>
      </w:pPr>
      <w:hyperlink w:anchor="_Toc464842874" w:history="1">
        <w:r w:rsidR="00CD4A5E" w:rsidRPr="00FB7D25">
          <w:rPr>
            <w:rStyle w:val="Hyperlink"/>
            <w:noProof/>
          </w:rPr>
          <w:t>Inhoud: waar gaat het programma over?</w:t>
        </w:r>
        <w:r w:rsidR="00CD4A5E">
          <w:rPr>
            <w:noProof/>
            <w:webHidden/>
          </w:rPr>
          <w:tab/>
        </w:r>
        <w:r w:rsidR="00CD4A5E">
          <w:rPr>
            <w:noProof/>
            <w:webHidden/>
          </w:rPr>
          <w:fldChar w:fldCharType="begin"/>
        </w:r>
        <w:r w:rsidR="00CD4A5E">
          <w:rPr>
            <w:noProof/>
            <w:webHidden/>
          </w:rPr>
          <w:instrText xml:space="preserve"> PAGEREF _Toc464842874 \h </w:instrText>
        </w:r>
        <w:r w:rsidR="00CD4A5E">
          <w:rPr>
            <w:noProof/>
            <w:webHidden/>
          </w:rPr>
        </w:r>
        <w:r w:rsidR="00CD4A5E">
          <w:rPr>
            <w:noProof/>
            <w:webHidden/>
          </w:rPr>
          <w:fldChar w:fldCharType="separate"/>
        </w:r>
        <w:r w:rsidR="00D90162">
          <w:rPr>
            <w:noProof/>
            <w:webHidden/>
          </w:rPr>
          <w:t>4</w:t>
        </w:r>
        <w:r w:rsidR="00CD4A5E">
          <w:rPr>
            <w:noProof/>
            <w:webHidden/>
          </w:rPr>
          <w:fldChar w:fldCharType="end"/>
        </w:r>
      </w:hyperlink>
    </w:p>
    <w:p w:rsidR="00CD4A5E" w:rsidRDefault="009175BC">
      <w:pPr>
        <w:pStyle w:val="Inhopg1"/>
        <w:rPr>
          <w:rFonts w:asciiTheme="minorHAnsi" w:eastAsiaTheme="minorEastAsia" w:hAnsiTheme="minorHAnsi" w:cstheme="minorBidi"/>
          <w:noProof/>
          <w:sz w:val="22"/>
          <w:szCs w:val="22"/>
        </w:rPr>
      </w:pPr>
      <w:hyperlink w:anchor="_Toc464842875" w:history="1">
        <w:r w:rsidR="00CD4A5E" w:rsidRPr="00FB7D25">
          <w:rPr>
            <w:rStyle w:val="Hyperlink"/>
            <w:noProof/>
          </w:rPr>
          <w:t>Inrichting  ET bijeenkomsten</w:t>
        </w:r>
        <w:r w:rsidR="00CD4A5E">
          <w:rPr>
            <w:noProof/>
            <w:webHidden/>
          </w:rPr>
          <w:tab/>
        </w:r>
        <w:r w:rsidR="00CD4A5E">
          <w:rPr>
            <w:noProof/>
            <w:webHidden/>
          </w:rPr>
          <w:fldChar w:fldCharType="begin"/>
        </w:r>
        <w:r w:rsidR="00CD4A5E">
          <w:rPr>
            <w:noProof/>
            <w:webHidden/>
          </w:rPr>
          <w:instrText xml:space="preserve"> PAGEREF _Toc464842875 \h </w:instrText>
        </w:r>
        <w:r w:rsidR="00CD4A5E">
          <w:rPr>
            <w:noProof/>
            <w:webHidden/>
          </w:rPr>
        </w:r>
        <w:r w:rsidR="00CD4A5E">
          <w:rPr>
            <w:noProof/>
            <w:webHidden/>
          </w:rPr>
          <w:fldChar w:fldCharType="separate"/>
        </w:r>
        <w:r w:rsidR="00D90162">
          <w:rPr>
            <w:noProof/>
            <w:webHidden/>
          </w:rPr>
          <w:t>5</w:t>
        </w:r>
        <w:r w:rsidR="00CD4A5E">
          <w:rPr>
            <w:noProof/>
            <w:webHidden/>
          </w:rPr>
          <w:fldChar w:fldCharType="end"/>
        </w:r>
      </w:hyperlink>
    </w:p>
    <w:p w:rsidR="00CD4A5E" w:rsidRDefault="009175BC">
      <w:pPr>
        <w:pStyle w:val="Inhopg1"/>
        <w:rPr>
          <w:rFonts w:asciiTheme="minorHAnsi" w:eastAsiaTheme="minorEastAsia" w:hAnsiTheme="minorHAnsi" w:cstheme="minorBidi"/>
          <w:noProof/>
          <w:sz w:val="22"/>
          <w:szCs w:val="22"/>
        </w:rPr>
      </w:pPr>
      <w:hyperlink w:anchor="_Toc464842876" w:history="1">
        <w:r w:rsidR="00CD4A5E" w:rsidRPr="00FB7D25">
          <w:rPr>
            <w:rStyle w:val="Hyperlink"/>
            <w:noProof/>
          </w:rPr>
          <w:t>Sociaal ontwerpend leren</w:t>
        </w:r>
        <w:r w:rsidR="00CD4A5E">
          <w:rPr>
            <w:noProof/>
            <w:webHidden/>
          </w:rPr>
          <w:tab/>
        </w:r>
        <w:r w:rsidR="00CD4A5E">
          <w:rPr>
            <w:noProof/>
            <w:webHidden/>
          </w:rPr>
          <w:fldChar w:fldCharType="begin"/>
        </w:r>
        <w:r w:rsidR="00CD4A5E">
          <w:rPr>
            <w:noProof/>
            <w:webHidden/>
          </w:rPr>
          <w:instrText xml:space="preserve"> PAGEREF _Toc464842876 \h </w:instrText>
        </w:r>
        <w:r w:rsidR="00CD4A5E">
          <w:rPr>
            <w:noProof/>
            <w:webHidden/>
          </w:rPr>
        </w:r>
        <w:r w:rsidR="00CD4A5E">
          <w:rPr>
            <w:noProof/>
            <w:webHidden/>
          </w:rPr>
          <w:fldChar w:fldCharType="separate"/>
        </w:r>
        <w:r w:rsidR="00D90162">
          <w:rPr>
            <w:noProof/>
            <w:webHidden/>
          </w:rPr>
          <w:t>6</w:t>
        </w:r>
        <w:r w:rsidR="00CD4A5E">
          <w:rPr>
            <w:noProof/>
            <w:webHidden/>
          </w:rPr>
          <w:fldChar w:fldCharType="end"/>
        </w:r>
      </w:hyperlink>
    </w:p>
    <w:p w:rsidR="00CD4A5E" w:rsidRDefault="009175BC">
      <w:pPr>
        <w:pStyle w:val="Inhopg1"/>
        <w:rPr>
          <w:rFonts w:asciiTheme="minorHAnsi" w:eastAsiaTheme="minorEastAsia" w:hAnsiTheme="minorHAnsi" w:cstheme="minorBidi"/>
          <w:noProof/>
          <w:sz w:val="22"/>
          <w:szCs w:val="22"/>
        </w:rPr>
      </w:pPr>
      <w:hyperlink w:anchor="_Toc464842877" w:history="1">
        <w:r w:rsidR="00CD4A5E" w:rsidRPr="00FB7D25">
          <w:rPr>
            <w:rStyle w:val="Hyperlink"/>
            <w:noProof/>
          </w:rPr>
          <w:t>Werken aan projecten</w:t>
        </w:r>
        <w:r w:rsidR="00CD4A5E">
          <w:rPr>
            <w:noProof/>
            <w:webHidden/>
          </w:rPr>
          <w:tab/>
        </w:r>
        <w:r w:rsidR="00CD4A5E">
          <w:rPr>
            <w:noProof/>
            <w:webHidden/>
          </w:rPr>
          <w:fldChar w:fldCharType="begin"/>
        </w:r>
        <w:r w:rsidR="00CD4A5E">
          <w:rPr>
            <w:noProof/>
            <w:webHidden/>
          </w:rPr>
          <w:instrText xml:space="preserve"> PAGEREF _Toc464842877 \h </w:instrText>
        </w:r>
        <w:r w:rsidR="00CD4A5E">
          <w:rPr>
            <w:noProof/>
            <w:webHidden/>
          </w:rPr>
        </w:r>
        <w:r w:rsidR="00CD4A5E">
          <w:rPr>
            <w:noProof/>
            <w:webHidden/>
          </w:rPr>
          <w:fldChar w:fldCharType="separate"/>
        </w:r>
        <w:r w:rsidR="00D90162">
          <w:rPr>
            <w:noProof/>
            <w:webHidden/>
          </w:rPr>
          <w:t>8</w:t>
        </w:r>
        <w:r w:rsidR="00CD4A5E">
          <w:rPr>
            <w:noProof/>
            <w:webHidden/>
          </w:rPr>
          <w:fldChar w:fldCharType="end"/>
        </w:r>
      </w:hyperlink>
    </w:p>
    <w:p w:rsidR="00CD4A5E" w:rsidRDefault="009175BC">
      <w:pPr>
        <w:pStyle w:val="Inhopg1"/>
        <w:rPr>
          <w:rFonts w:asciiTheme="minorHAnsi" w:eastAsiaTheme="minorEastAsia" w:hAnsiTheme="minorHAnsi" w:cstheme="minorBidi"/>
          <w:noProof/>
          <w:sz w:val="22"/>
          <w:szCs w:val="22"/>
        </w:rPr>
      </w:pPr>
      <w:hyperlink w:anchor="_Toc464842878" w:history="1">
        <w:r w:rsidR="00CD4A5E" w:rsidRPr="00FB7D25">
          <w:rPr>
            <w:rStyle w:val="Hyperlink"/>
            <w:noProof/>
          </w:rPr>
          <w:t>Horizonverbreding / Internationalisering en reizen</w:t>
        </w:r>
        <w:r w:rsidR="00CD4A5E">
          <w:rPr>
            <w:noProof/>
            <w:webHidden/>
          </w:rPr>
          <w:tab/>
        </w:r>
        <w:r w:rsidR="00CD4A5E">
          <w:rPr>
            <w:noProof/>
            <w:webHidden/>
          </w:rPr>
          <w:fldChar w:fldCharType="begin"/>
        </w:r>
        <w:r w:rsidR="00CD4A5E">
          <w:rPr>
            <w:noProof/>
            <w:webHidden/>
          </w:rPr>
          <w:instrText xml:space="preserve"> PAGEREF _Toc464842878 \h </w:instrText>
        </w:r>
        <w:r w:rsidR="00CD4A5E">
          <w:rPr>
            <w:noProof/>
            <w:webHidden/>
          </w:rPr>
        </w:r>
        <w:r w:rsidR="00CD4A5E">
          <w:rPr>
            <w:noProof/>
            <w:webHidden/>
          </w:rPr>
          <w:fldChar w:fldCharType="separate"/>
        </w:r>
        <w:r w:rsidR="00D90162">
          <w:rPr>
            <w:noProof/>
            <w:webHidden/>
          </w:rPr>
          <w:t>9</w:t>
        </w:r>
        <w:r w:rsidR="00CD4A5E">
          <w:rPr>
            <w:noProof/>
            <w:webHidden/>
          </w:rPr>
          <w:fldChar w:fldCharType="end"/>
        </w:r>
      </w:hyperlink>
    </w:p>
    <w:p w:rsidR="00CD4A5E" w:rsidRDefault="009175BC">
      <w:pPr>
        <w:pStyle w:val="Inhopg1"/>
        <w:rPr>
          <w:rFonts w:asciiTheme="minorHAnsi" w:eastAsiaTheme="minorEastAsia" w:hAnsiTheme="minorHAnsi" w:cstheme="minorBidi"/>
          <w:noProof/>
          <w:sz w:val="22"/>
          <w:szCs w:val="22"/>
        </w:rPr>
      </w:pPr>
      <w:hyperlink w:anchor="_Toc464842879" w:history="1">
        <w:r w:rsidR="00CD4A5E" w:rsidRPr="00FB7D25">
          <w:rPr>
            <w:rStyle w:val="Hyperlink"/>
            <w:noProof/>
          </w:rPr>
          <w:t>De Reflective Professional</w:t>
        </w:r>
        <w:r w:rsidR="00CD4A5E">
          <w:rPr>
            <w:noProof/>
            <w:webHidden/>
          </w:rPr>
          <w:tab/>
        </w:r>
        <w:r w:rsidR="00CD4A5E">
          <w:rPr>
            <w:noProof/>
            <w:webHidden/>
          </w:rPr>
          <w:fldChar w:fldCharType="begin"/>
        </w:r>
        <w:r w:rsidR="00CD4A5E">
          <w:rPr>
            <w:noProof/>
            <w:webHidden/>
          </w:rPr>
          <w:instrText xml:space="preserve"> PAGEREF _Toc464842879 \h </w:instrText>
        </w:r>
        <w:r w:rsidR="00CD4A5E">
          <w:rPr>
            <w:noProof/>
            <w:webHidden/>
          </w:rPr>
        </w:r>
        <w:r w:rsidR="00CD4A5E">
          <w:rPr>
            <w:noProof/>
            <w:webHidden/>
          </w:rPr>
          <w:fldChar w:fldCharType="separate"/>
        </w:r>
        <w:r w:rsidR="00D90162">
          <w:rPr>
            <w:noProof/>
            <w:webHidden/>
          </w:rPr>
          <w:t>10</w:t>
        </w:r>
        <w:r w:rsidR="00CD4A5E">
          <w:rPr>
            <w:noProof/>
            <w:webHidden/>
          </w:rPr>
          <w:fldChar w:fldCharType="end"/>
        </w:r>
      </w:hyperlink>
    </w:p>
    <w:p w:rsidR="00CD4A5E" w:rsidRDefault="009175BC">
      <w:pPr>
        <w:pStyle w:val="Inhopg1"/>
        <w:rPr>
          <w:rFonts w:asciiTheme="minorHAnsi" w:eastAsiaTheme="minorEastAsia" w:hAnsiTheme="minorHAnsi" w:cstheme="minorBidi"/>
          <w:noProof/>
          <w:sz w:val="22"/>
          <w:szCs w:val="22"/>
        </w:rPr>
      </w:pPr>
      <w:hyperlink w:anchor="_Toc464842880" w:history="1">
        <w:r w:rsidR="00CD4A5E" w:rsidRPr="00FB7D25">
          <w:rPr>
            <w:rStyle w:val="Hyperlink"/>
            <w:noProof/>
          </w:rPr>
          <w:t>Triple Loop Learning</w:t>
        </w:r>
        <w:r w:rsidR="00CD4A5E">
          <w:rPr>
            <w:noProof/>
            <w:webHidden/>
          </w:rPr>
          <w:tab/>
        </w:r>
        <w:r w:rsidR="00CD4A5E">
          <w:rPr>
            <w:noProof/>
            <w:webHidden/>
          </w:rPr>
          <w:fldChar w:fldCharType="begin"/>
        </w:r>
        <w:r w:rsidR="00CD4A5E">
          <w:rPr>
            <w:noProof/>
            <w:webHidden/>
          </w:rPr>
          <w:instrText xml:space="preserve"> PAGEREF _Toc464842880 \h </w:instrText>
        </w:r>
        <w:r w:rsidR="00CD4A5E">
          <w:rPr>
            <w:noProof/>
            <w:webHidden/>
          </w:rPr>
        </w:r>
        <w:r w:rsidR="00CD4A5E">
          <w:rPr>
            <w:noProof/>
            <w:webHidden/>
          </w:rPr>
          <w:fldChar w:fldCharType="separate"/>
        </w:r>
        <w:r w:rsidR="00D90162">
          <w:rPr>
            <w:noProof/>
            <w:webHidden/>
          </w:rPr>
          <w:t>13</w:t>
        </w:r>
        <w:r w:rsidR="00CD4A5E">
          <w:rPr>
            <w:noProof/>
            <w:webHidden/>
          </w:rPr>
          <w:fldChar w:fldCharType="end"/>
        </w:r>
      </w:hyperlink>
    </w:p>
    <w:p w:rsidR="00CD4A5E" w:rsidRDefault="009175BC">
      <w:pPr>
        <w:pStyle w:val="Inhopg1"/>
        <w:rPr>
          <w:rFonts w:asciiTheme="minorHAnsi" w:eastAsiaTheme="minorEastAsia" w:hAnsiTheme="minorHAnsi" w:cstheme="minorBidi"/>
          <w:noProof/>
          <w:sz w:val="22"/>
          <w:szCs w:val="22"/>
        </w:rPr>
      </w:pPr>
      <w:hyperlink w:anchor="_Toc464842881" w:history="1">
        <w:r w:rsidR="00CD4A5E" w:rsidRPr="00FB7D25">
          <w:rPr>
            <w:rStyle w:val="Hyperlink"/>
            <w:noProof/>
          </w:rPr>
          <w:t>Toetsing: Portfolio assessmentgesprek</w:t>
        </w:r>
        <w:r w:rsidR="00CD4A5E">
          <w:rPr>
            <w:noProof/>
            <w:webHidden/>
          </w:rPr>
          <w:tab/>
        </w:r>
        <w:r w:rsidR="00CD4A5E">
          <w:rPr>
            <w:noProof/>
            <w:webHidden/>
          </w:rPr>
          <w:fldChar w:fldCharType="begin"/>
        </w:r>
        <w:r w:rsidR="00CD4A5E">
          <w:rPr>
            <w:noProof/>
            <w:webHidden/>
          </w:rPr>
          <w:instrText xml:space="preserve"> PAGEREF _Toc464842881 \h </w:instrText>
        </w:r>
        <w:r w:rsidR="00CD4A5E">
          <w:rPr>
            <w:noProof/>
            <w:webHidden/>
          </w:rPr>
        </w:r>
        <w:r w:rsidR="00CD4A5E">
          <w:rPr>
            <w:noProof/>
            <w:webHidden/>
          </w:rPr>
          <w:fldChar w:fldCharType="separate"/>
        </w:r>
        <w:r w:rsidR="00D90162">
          <w:rPr>
            <w:noProof/>
            <w:webHidden/>
          </w:rPr>
          <w:t>14</w:t>
        </w:r>
        <w:r w:rsidR="00CD4A5E">
          <w:rPr>
            <w:noProof/>
            <w:webHidden/>
          </w:rPr>
          <w:fldChar w:fldCharType="end"/>
        </w:r>
      </w:hyperlink>
    </w:p>
    <w:p w:rsidR="00CD4A5E" w:rsidRDefault="009175BC">
      <w:pPr>
        <w:pStyle w:val="Inhopg1"/>
        <w:rPr>
          <w:rFonts w:asciiTheme="minorHAnsi" w:eastAsiaTheme="minorEastAsia" w:hAnsiTheme="minorHAnsi" w:cstheme="minorBidi"/>
          <w:noProof/>
          <w:sz w:val="22"/>
          <w:szCs w:val="22"/>
        </w:rPr>
      </w:pPr>
      <w:hyperlink w:anchor="_Toc464842882" w:history="1">
        <w:r w:rsidR="00CD4A5E" w:rsidRPr="00FB7D25">
          <w:rPr>
            <w:rStyle w:val="Hyperlink"/>
            <w:noProof/>
          </w:rPr>
          <w:t>Bijlage 1 overzicht data bijeenkomsten</w:t>
        </w:r>
        <w:r w:rsidR="00CD4A5E">
          <w:rPr>
            <w:noProof/>
            <w:webHidden/>
          </w:rPr>
          <w:tab/>
        </w:r>
        <w:r w:rsidR="00CD4A5E">
          <w:rPr>
            <w:noProof/>
            <w:webHidden/>
          </w:rPr>
          <w:fldChar w:fldCharType="begin"/>
        </w:r>
        <w:r w:rsidR="00CD4A5E">
          <w:rPr>
            <w:noProof/>
            <w:webHidden/>
          </w:rPr>
          <w:instrText xml:space="preserve"> PAGEREF _Toc464842882 \h </w:instrText>
        </w:r>
        <w:r w:rsidR="00CD4A5E">
          <w:rPr>
            <w:noProof/>
            <w:webHidden/>
          </w:rPr>
        </w:r>
        <w:r w:rsidR="00CD4A5E">
          <w:rPr>
            <w:noProof/>
            <w:webHidden/>
          </w:rPr>
          <w:fldChar w:fldCharType="separate"/>
        </w:r>
        <w:r w:rsidR="00D90162">
          <w:rPr>
            <w:noProof/>
            <w:webHidden/>
          </w:rPr>
          <w:t>16</w:t>
        </w:r>
        <w:r w:rsidR="00CD4A5E">
          <w:rPr>
            <w:noProof/>
            <w:webHidden/>
          </w:rPr>
          <w:fldChar w:fldCharType="end"/>
        </w:r>
      </w:hyperlink>
    </w:p>
    <w:p w:rsidR="00CD4A5E" w:rsidRDefault="009175BC">
      <w:pPr>
        <w:pStyle w:val="Inhopg1"/>
        <w:tabs>
          <w:tab w:val="left" w:pos="1100"/>
        </w:tabs>
        <w:rPr>
          <w:rFonts w:asciiTheme="minorHAnsi" w:eastAsiaTheme="minorEastAsia" w:hAnsiTheme="minorHAnsi" w:cstheme="minorBidi"/>
          <w:noProof/>
          <w:sz w:val="22"/>
          <w:szCs w:val="22"/>
        </w:rPr>
      </w:pPr>
      <w:hyperlink w:anchor="_Toc464842883" w:history="1">
        <w:r w:rsidR="00CD4A5E" w:rsidRPr="00FB7D25">
          <w:rPr>
            <w:rStyle w:val="Hyperlink"/>
            <w:noProof/>
          </w:rPr>
          <w:t>Bijlage 2 Handleiding Assessment Reflective professional</w:t>
        </w:r>
        <w:r w:rsidR="00CD4A5E">
          <w:rPr>
            <w:noProof/>
            <w:webHidden/>
          </w:rPr>
          <w:tab/>
        </w:r>
        <w:r w:rsidR="00CD4A5E">
          <w:rPr>
            <w:noProof/>
            <w:webHidden/>
          </w:rPr>
          <w:fldChar w:fldCharType="begin"/>
        </w:r>
        <w:r w:rsidR="00CD4A5E">
          <w:rPr>
            <w:noProof/>
            <w:webHidden/>
          </w:rPr>
          <w:instrText xml:space="preserve"> PAGEREF _Toc464842883 \h </w:instrText>
        </w:r>
        <w:r w:rsidR="00CD4A5E">
          <w:rPr>
            <w:noProof/>
            <w:webHidden/>
          </w:rPr>
        </w:r>
        <w:r w:rsidR="00CD4A5E">
          <w:rPr>
            <w:noProof/>
            <w:webHidden/>
          </w:rPr>
          <w:fldChar w:fldCharType="separate"/>
        </w:r>
        <w:r w:rsidR="00D90162">
          <w:rPr>
            <w:noProof/>
            <w:webHidden/>
          </w:rPr>
          <w:t>17</w:t>
        </w:r>
        <w:r w:rsidR="00CD4A5E">
          <w:rPr>
            <w:noProof/>
            <w:webHidden/>
          </w:rPr>
          <w:fldChar w:fldCharType="end"/>
        </w:r>
      </w:hyperlink>
    </w:p>
    <w:p w:rsidR="00CD4A5E" w:rsidRDefault="009175BC">
      <w:pPr>
        <w:pStyle w:val="Inhopg1"/>
        <w:tabs>
          <w:tab w:val="left" w:pos="1100"/>
        </w:tabs>
        <w:rPr>
          <w:rFonts w:asciiTheme="minorHAnsi" w:eastAsiaTheme="minorEastAsia" w:hAnsiTheme="minorHAnsi" w:cstheme="minorBidi"/>
          <w:noProof/>
          <w:sz w:val="22"/>
          <w:szCs w:val="22"/>
        </w:rPr>
      </w:pPr>
      <w:hyperlink w:anchor="_Toc464842884" w:history="1">
        <w:r w:rsidR="00CD4A5E" w:rsidRPr="00FB7D25">
          <w:rPr>
            <w:rStyle w:val="Hyperlink"/>
            <w:noProof/>
          </w:rPr>
          <w:t>Bijlage 3</w:t>
        </w:r>
        <w:r w:rsidR="00CD4A5E">
          <w:rPr>
            <w:rStyle w:val="Hyperlink"/>
            <w:noProof/>
          </w:rPr>
          <w:t xml:space="preserve"> </w:t>
        </w:r>
        <w:r w:rsidR="00CD4A5E" w:rsidRPr="00FB7D25">
          <w:rPr>
            <w:rStyle w:val="Hyperlink"/>
            <w:noProof/>
          </w:rPr>
          <w:t>Overzicht activiteiten 2016-2017</w:t>
        </w:r>
        <w:r w:rsidR="00CD4A5E">
          <w:rPr>
            <w:noProof/>
            <w:webHidden/>
          </w:rPr>
          <w:tab/>
        </w:r>
        <w:r w:rsidR="00CD4A5E">
          <w:rPr>
            <w:noProof/>
            <w:webHidden/>
          </w:rPr>
          <w:fldChar w:fldCharType="begin"/>
        </w:r>
        <w:r w:rsidR="00CD4A5E">
          <w:rPr>
            <w:noProof/>
            <w:webHidden/>
          </w:rPr>
          <w:instrText xml:space="preserve"> PAGEREF _Toc464842884 \h </w:instrText>
        </w:r>
        <w:r w:rsidR="00CD4A5E">
          <w:rPr>
            <w:noProof/>
            <w:webHidden/>
          </w:rPr>
        </w:r>
        <w:r w:rsidR="00CD4A5E">
          <w:rPr>
            <w:noProof/>
            <w:webHidden/>
          </w:rPr>
          <w:fldChar w:fldCharType="separate"/>
        </w:r>
        <w:r w:rsidR="00D90162">
          <w:rPr>
            <w:noProof/>
            <w:webHidden/>
          </w:rPr>
          <w:t>25</w:t>
        </w:r>
        <w:r w:rsidR="00CD4A5E">
          <w:rPr>
            <w:noProof/>
            <w:webHidden/>
          </w:rPr>
          <w:fldChar w:fldCharType="end"/>
        </w:r>
      </w:hyperlink>
    </w:p>
    <w:p w:rsidR="00CD4A5E" w:rsidRDefault="009175BC">
      <w:pPr>
        <w:pStyle w:val="Inhopg1"/>
        <w:tabs>
          <w:tab w:val="left" w:pos="1100"/>
        </w:tabs>
        <w:rPr>
          <w:rFonts w:asciiTheme="minorHAnsi" w:eastAsiaTheme="minorEastAsia" w:hAnsiTheme="minorHAnsi" w:cstheme="minorBidi"/>
          <w:noProof/>
          <w:sz w:val="22"/>
          <w:szCs w:val="22"/>
        </w:rPr>
      </w:pPr>
      <w:hyperlink w:anchor="_Toc464842885" w:history="1">
        <w:r w:rsidR="00CD4A5E" w:rsidRPr="00FB7D25">
          <w:rPr>
            <w:rStyle w:val="Hyperlink"/>
            <w:noProof/>
          </w:rPr>
          <w:t>Bijlage 4 Overzicht studenten en coaches</w:t>
        </w:r>
        <w:r w:rsidR="00CD4A5E">
          <w:rPr>
            <w:noProof/>
            <w:webHidden/>
          </w:rPr>
          <w:tab/>
        </w:r>
        <w:r w:rsidR="00CD4A5E">
          <w:rPr>
            <w:noProof/>
            <w:webHidden/>
          </w:rPr>
          <w:fldChar w:fldCharType="begin"/>
        </w:r>
        <w:r w:rsidR="00CD4A5E">
          <w:rPr>
            <w:noProof/>
            <w:webHidden/>
          </w:rPr>
          <w:instrText xml:space="preserve"> PAGEREF _Toc464842885 \h </w:instrText>
        </w:r>
        <w:r w:rsidR="00CD4A5E">
          <w:rPr>
            <w:noProof/>
            <w:webHidden/>
          </w:rPr>
        </w:r>
        <w:r w:rsidR="00CD4A5E">
          <w:rPr>
            <w:noProof/>
            <w:webHidden/>
          </w:rPr>
          <w:fldChar w:fldCharType="separate"/>
        </w:r>
        <w:r w:rsidR="00D90162">
          <w:rPr>
            <w:noProof/>
            <w:webHidden/>
          </w:rPr>
          <w:t>30</w:t>
        </w:r>
        <w:r w:rsidR="00CD4A5E">
          <w:rPr>
            <w:noProof/>
            <w:webHidden/>
          </w:rPr>
          <w:fldChar w:fldCharType="end"/>
        </w:r>
      </w:hyperlink>
    </w:p>
    <w:p w:rsidR="00CD4A5E" w:rsidRDefault="009175BC">
      <w:pPr>
        <w:pStyle w:val="Inhopg1"/>
        <w:rPr>
          <w:rFonts w:asciiTheme="minorHAnsi" w:eastAsiaTheme="minorEastAsia" w:hAnsiTheme="minorHAnsi" w:cstheme="minorBidi"/>
          <w:noProof/>
          <w:sz w:val="22"/>
          <w:szCs w:val="22"/>
        </w:rPr>
      </w:pPr>
      <w:hyperlink w:anchor="_Toc464842886" w:history="1">
        <w:r w:rsidR="00CD4A5E" w:rsidRPr="00FB7D25">
          <w:rPr>
            <w:rStyle w:val="Hyperlink"/>
            <w:noProof/>
          </w:rPr>
          <w:t>Bijlage 5 Schematische weergave triple loop learning binnen het ETprogramma</w:t>
        </w:r>
        <w:r w:rsidR="00CD4A5E">
          <w:rPr>
            <w:noProof/>
            <w:webHidden/>
          </w:rPr>
          <w:tab/>
        </w:r>
        <w:r w:rsidR="00CD4A5E">
          <w:rPr>
            <w:noProof/>
            <w:webHidden/>
          </w:rPr>
          <w:fldChar w:fldCharType="begin"/>
        </w:r>
        <w:r w:rsidR="00CD4A5E">
          <w:rPr>
            <w:noProof/>
            <w:webHidden/>
          </w:rPr>
          <w:instrText xml:space="preserve"> PAGEREF _Toc464842886 \h </w:instrText>
        </w:r>
        <w:r w:rsidR="00CD4A5E">
          <w:rPr>
            <w:noProof/>
            <w:webHidden/>
          </w:rPr>
        </w:r>
        <w:r w:rsidR="00CD4A5E">
          <w:rPr>
            <w:noProof/>
            <w:webHidden/>
          </w:rPr>
          <w:fldChar w:fldCharType="separate"/>
        </w:r>
        <w:r w:rsidR="00D90162">
          <w:rPr>
            <w:noProof/>
            <w:webHidden/>
          </w:rPr>
          <w:t>32</w:t>
        </w:r>
        <w:r w:rsidR="00CD4A5E">
          <w:rPr>
            <w:noProof/>
            <w:webHidden/>
          </w:rPr>
          <w:fldChar w:fldCharType="end"/>
        </w:r>
      </w:hyperlink>
    </w:p>
    <w:p w:rsidR="005D425F" w:rsidRDefault="00CE46FF" w:rsidP="005D31CD">
      <w:pPr>
        <w:spacing w:line="360" w:lineRule="auto"/>
        <w:rPr>
          <w:b/>
          <w:bCs/>
        </w:rPr>
      </w:pPr>
      <w:r w:rsidRPr="00245280">
        <w:rPr>
          <w:b/>
          <w:bCs/>
        </w:rPr>
        <w:fldChar w:fldCharType="end"/>
      </w:r>
    </w:p>
    <w:p w:rsidR="005D425F" w:rsidRDefault="005D425F">
      <w:pPr>
        <w:rPr>
          <w:b/>
          <w:bCs/>
        </w:rPr>
      </w:pPr>
      <w:r>
        <w:rPr>
          <w:b/>
          <w:bCs/>
        </w:rPr>
        <w:br w:type="page"/>
      </w:r>
      <w:bookmarkStart w:id="0" w:name="_GoBack"/>
      <w:bookmarkEnd w:id="0"/>
    </w:p>
    <w:tbl>
      <w:tblPr>
        <w:tblpPr w:leftFromText="180" w:rightFromText="180" w:vertAnchor="text" w:horzAnchor="margin" w:tblpY="4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97135E" w:rsidRPr="00245280" w:rsidTr="00696664">
        <w:trPr>
          <w:trHeight w:val="417"/>
        </w:trPr>
        <w:tc>
          <w:tcPr>
            <w:tcW w:w="9062" w:type="dxa"/>
            <w:shd w:val="clear" w:color="auto" w:fill="92D050"/>
          </w:tcPr>
          <w:p w:rsidR="0097135E" w:rsidRDefault="007034B3" w:rsidP="00696664">
            <w:pPr>
              <w:pStyle w:val="Kop1"/>
            </w:pPr>
            <w:bookmarkStart w:id="1" w:name="_Toc464842872"/>
            <w:r>
              <w:lastRenderedPageBreak/>
              <w:t>Bedoeling van deze leer-reisgids</w:t>
            </w:r>
            <w:bookmarkEnd w:id="1"/>
          </w:p>
        </w:tc>
      </w:tr>
      <w:tr w:rsidR="0097135E" w:rsidRPr="00245280" w:rsidTr="00CD4A5E">
        <w:trPr>
          <w:trHeight w:val="4946"/>
        </w:trPr>
        <w:tc>
          <w:tcPr>
            <w:tcW w:w="9062" w:type="dxa"/>
          </w:tcPr>
          <w:p w:rsidR="0097135E" w:rsidRDefault="0097135E" w:rsidP="00696664"/>
          <w:p w:rsidR="00175BAF" w:rsidRDefault="00AE0748" w:rsidP="00696664">
            <w:r>
              <w:t>I</w:t>
            </w:r>
            <w:r w:rsidRPr="00403542">
              <w:rPr>
                <w:i/>
              </w:rPr>
              <w:t>n</w:t>
            </w:r>
            <w:r>
              <w:t xml:space="preserve"> deze leer- reisgids beschrijven we hoe </w:t>
            </w:r>
            <w:r w:rsidR="008260C6">
              <w:t>we werken</w:t>
            </w:r>
            <w:r>
              <w:t xml:space="preserve"> binnen het ExperTeacher programma.</w:t>
            </w:r>
          </w:p>
          <w:p w:rsidR="008260C6" w:rsidRDefault="00AE0748" w:rsidP="00696664">
            <w:r>
              <w:t>Het is geen spoorboekje met daarin de exacte vertrek en aankomsttijden.</w:t>
            </w:r>
            <w:r w:rsidR="008260C6">
              <w:t xml:space="preserve"> Die bepaal je in principe zelf. In deze gids maken we duidelijk waar de reis naar toe gaat maar de weg </w:t>
            </w:r>
            <w:r w:rsidR="005C6818">
              <w:t xml:space="preserve">er naartoe bepaal jezelf. </w:t>
            </w:r>
          </w:p>
          <w:p w:rsidR="005C6818" w:rsidRDefault="005C6818" w:rsidP="00696664"/>
          <w:p w:rsidR="00AE0748" w:rsidRDefault="008260C6" w:rsidP="00696664">
            <w:r>
              <w:t>Wel willen je met deze reisgids en beeld geven van de inrichting van het programma. Hoe we gaan werken, hoe de bijeenkomsten eruit zi</w:t>
            </w:r>
            <w:r w:rsidR="005C6818">
              <w:t xml:space="preserve">en en welke tools we gebruiken om aan- en mee te leren. </w:t>
            </w:r>
            <w:r>
              <w:t>We willen de kaders aangeven waarbij we van jou verwachten dat je zelf sturing geeft aan je ontwikkeling. “</w:t>
            </w:r>
            <w:r w:rsidR="005C6818">
              <w:t>Are you</w:t>
            </w:r>
            <w:r>
              <w:t xml:space="preserve"> in the drive</w:t>
            </w:r>
            <w:r w:rsidR="005C6818">
              <w:t>r</w:t>
            </w:r>
            <w:r>
              <w:t>s seat of your own live</w:t>
            </w:r>
            <w:r w:rsidR="005C6818">
              <w:t>?</w:t>
            </w:r>
            <w:r>
              <w:t xml:space="preserve">”. </w:t>
            </w:r>
            <w:r w:rsidR="00AE0748">
              <w:t xml:space="preserve"> </w:t>
            </w:r>
          </w:p>
          <w:p w:rsidR="005C6818" w:rsidRDefault="005C6818" w:rsidP="00696664"/>
          <w:p w:rsidR="00622BBF" w:rsidRDefault="005C6818" w:rsidP="00696664">
            <w:r>
              <w:t>Belangrijk uitgangspunt is dat jij (mede) eigenaar bent van dit programma en dus samen met andere ET-ers inclusief de coaches</w:t>
            </w:r>
            <w:r w:rsidR="00622BBF">
              <w:t xml:space="preserve"> (</w:t>
            </w:r>
            <w:r w:rsidR="00622BBF" w:rsidRPr="00622BBF">
              <w:rPr>
                <w:i/>
              </w:rPr>
              <w:t>ET-ers zijn studenten en coaches ze moeten als gelijkwaardige deelnemers worden beschouwd</w:t>
            </w:r>
            <w:r w:rsidR="00622BBF">
              <w:t>)</w:t>
            </w:r>
            <w:r>
              <w:t xml:space="preserve"> bepalen welke activiteiten ondernomen worden. </w:t>
            </w:r>
          </w:p>
          <w:p w:rsidR="00622BBF" w:rsidRDefault="00622BBF" w:rsidP="00696664">
            <w:r>
              <w:t xml:space="preserve">Uitgangspunt is hierbij de ‘community’ gedachte. </w:t>
            </w:r>
          </w:p>
          <w:p w:rsidR="00622BBF" w:rsidRDefault="00622BBF" w:rsidP="00696664"/>
          <w:p w:rsidR="005C6818" w:rsidRDefault="005C6818" w:rsidP="00696664">
            <w:r>
              <w:t>Van iedere ET-er wordt dus een actieve en constructieve bijdrage verwacht aan de vormgeving van dit programma. Als  het niet wordt wat je verwacht had, dan moet je</w:t>
            </w:r>
            <w:r w:rsidR="00622BBF">
              <w:t xml:space="preserve"> jezelf in de spiegel aankijken en je afvragen of je wel in voldoende mate (zelf) gestuurd hebt. </w:t>
            </w:r>
            <w:r>
              <w:t xml:space="preserve"> </w:t>
            </w:r>
          </w:p>
          <w:p w:rsidR="00622BBF" w:rsidRPr="004E04FE" w:rsidRDefault="00622BBF" w:rsidP="00696664"/>
        </w:tc>
      </w:tr>
      <w:tr w:rsidR="006D5ADA" w:rsidRPr="00245280" w:rsidTr="00696664">
        <w:trPr>
          <w:trHeight w:val="488"/>
        </w:trPr>
        <w:tc>
          <w:tcPr>
            <w:tcW w:w="9062" w:type="dxa"/>
            <w:shd w:val="clear" w:color="auto" w:fill="92D050"/>
          </w:tcPr>
          <w:p w:rsidR="006D5ADA" w:rsidRDefault="005347AB" w:rsidP="00696664">
            <w:pPr>
              <w:pStyle w:val="Kop1"/>
            </w:pPr>
            <w:bookmarkStart w:id="2" w:name="_Toc464842873"/>
            <w:r>
              <w:t>Een honoursprogramma voor getalenteerde en ambitieuze studenten</w:t>
            </w:r>
            <w:bookmarkEnd w:id="2"/>
          </w:p>
        </w:tc>
      </w:tr>
      <w:tr w:rsidR="006D5ADA" w:rsidRPr="00245280" w:rsidTr="00696664">
        <w:trPr>
          <w:trHeight w:val="2349"/>
        </w:trPr>
        <w:tc>
          <w:tcPr>
            <w:tcW w:w="9062" w:type="dxa"/>
          </w:tcPr>
          <w:p w:rsidR="00273248" w:rsidRDefault="00273248" w:rsidP="00696664">
            <w:pPr>
              <w:rPr>
                <w:b/>
              </w:rPr>
            </w:pPr>
          </w:p>
          <w:p w:rsidR="00BD39BE" w:rsidRDefault="009175BC" w:rsidP="00696664">
            <w:r w:rsidRPr="009175BC">
              <w:t>Getalenteerde en ambitieuze studenten zoals ET-studenten</w:t>
            </w:r>
            <w:r>
              <w:t>,</w:t>
            </w:r>
            <w:r w:rsidRPr="009175BC">
              <w:t xml:space="preserve"> moeten dus eigenaarschap voelen over hun eigen onderwijsprogramma. Uitdaging is om wensen van individuen bi</w:t>
            </w:r>
            <w:r>
              <w:t>j elkaar te brengen in de learning community, zodat er activiteiten ondernomen worden  welke voor iedere student leerzaam zijn. Om dit te kunnen realiseren hebben we een aantal uitgangspunten geformuleerd:</w:t>
            </w:r>
          </w:p>
          <w:p w:rsidR="009175BC" w:rsidRDefault="009175BC" w:rsidP="00696664"/>
          <w:p w:rsidR="009175BC" w:rsidRPr="0039633E" w:rsidRDefault="009175BC" w:rsidP="009175BC">
            <w:pPr>
              <w:pStyle w:val="Lijstalinea"/>
              <w:numPr>
                <w:ilvl w:val="0"/>
                <w:numId w:val="37"/>
              </w:numPr>
            </w:pPr>
            <w:r w:rsidRPr="0039633E">
              <w:t>Studenten moeten frequent en in een netwerk van verschillende beroepsdomeinen van Saxion in het honoursprogramma contacten leggen met medestudenten, studenten en betrokken professionals van elders</w:t>
            </w:r>
            <w:r>
              <w:t>.</w:t>
            </w:r>
            <w:r w:rsidRPr="0039633E">
              <w:t xml:space="preserve"> </w:t>
            </w:r>
          </w:p>
          <w:p w:rsidR="009175BC" w:rsidRPr="0039633E" w:rsidRDefault="009175BC" w:rsidP="009175BC">
            <w:pPr>
              <w:pStyle w:val="Lijstalinea"/>
              <w:numPr>
                <w:ilvl w:val="0"/>
                <w:numId w:val="37"/>
              </w:numPr>
            </w:pPr>
            <w:r w:rsidRPr="0039633E">
              <w:t xml:space="preserve">De studenten zijn eigenaar van de learning community en werken intensief in het programma met elkaar samen. </w:t>
            </w:r>
          </w:p>
          <w:p w:rsidR="009175BC" w:rsidRPr="0039633E" w:rsidRDefault="009175BC" w:rsidP="009175BC">
            <w:pPr>
              <w:pStyle w:val="Lijstalinea"/>
              <w:numPr>
                <w:ilvl w:val="0"/>
                <w:numId w:val="37"/>
              </w:numPr>
            </w:pPr>
            <w:r w:rsidRPr="0039633E">
              <w:t>Studenten zijn gemotiveerd en hebben passie voor uitdaging en kwaliteit binnen het programma en spreken de docenten en collega-studenten hierop aan</w:t>
            </w:r>
            <w:r>
              <w:t>.</w:t>
            </w:r>
            <w:r w:rsidRPr="0039633E">
              <w:t xml:space="preserve"> </w:t>
            </w:r>
          </w:p>
          <w:p w:rsidR="009175BC" w:rsidRPr="0039633E" w:rsidRDefault="009175BC" w:rsidP="009175BC">
            <w:pPr>
              <w:pStyle w:val="Lijstalinea"/>
              <w:numPr>
                <w:ilvl w:val="0"/>
                <w:numId w:val="37"/>
              </w:numPr>
            </w:pPr>
            <w:r w:rsidRPr="0039633E">
              <w:t>Een sense of community, dus een gevoel ontwikkelen om bij de community te horen en zich eigenaar te voelen van het prog</w:t>
            </w:r>
            <w:r>
              <w:t>r</w:t>
            </w:r>
            <w:r w:rsidRPr="0039633E">
              <w:t xml:space="preserve">amma, hetgeen een gelijkwaardige rol betekent voor de relatie docent-student. </w:t>
            </w:r>
          </w:p>
          <w:p w:rsidR="009175BC" w:rsidRPr="0039633E" w:rsidRDefault="009175BC" w:rsidP="00553B1C">
            <w:pPr>
              <w:pStyle w:val="Lijstalinea"/>
              <w:numPr>
                <w:ilvl w:val="0"/>
                <w:numId w:val="37"/>
              </w:numPr>
            </w:pPr>
            <w:r w:rsidRPr="0039633E">
              <w:t xml:space="preserve">Het samenwerken aan een authentieke opdracht. Het werken aan real life opdrachten </w:t>
            </w:r>
            <w:r>
              <w:t>draag</w:t>
            </w:r>
            <w:r w:rsidRPr="0039633E">
              <w:t xml:space="preserve">t bij aan een gevoel van bij de community te horen (belonging). </w:t>
            </w:r>
          </w:p>
          <w:p w:rsidR="009175BC" w:rsidRPr="0039633E" w:rsidRDefault="009175BC" w:rsidP="00553B1C">
            <w:pPr>
              <w:pStyle w:val="Lijstalinea"/>
              <w:numPr>
                <w:ilvl w:val="0"/>
                <w:numId w:val="37"/>
              </w:numPr>
            </w:pPr>
            <w:r w:rsidRPr="0039633E">
              <w:t xml:space="preserve">Het versterken van sfeer en cultuur door uit te dagen voor nieuwsgierigheid, initiatief en organisatie van het programma en een bijdrage te leveren aan internationale projecten. </w:t>
            </w:r>
          </w:p>
          <w:p w:rsidR="00553B1C" w:rsidRDefault="009175BC" w:rsidP="00553B1C">
            <w:pPr>
              <w:pStyle w:val="Lijstalinea"/>
              <w:numPr>
                <w:ilvl w:val="0"/>
                <w:numId w:val="37"/>
              </w:numPr>
            </w:pPr>
            <w:r w:rsidRPr="0039633E">
              <w:t>Het verbeteren van de gemeenschappelijk omgang van studenten, bijvoorbeeld door  evenementen te orga</w:t>
            </w:r>
            <w:r w:rsidR="00553B1C">
              <w:t xml:space="preserve">niseren die interessant zijn voor een breed publiek </w:t>
            </w:r>
            <w:r w:rsidRPr="0039633E">
              <w:t xml:space="preserve"> </w:t>
            </w:r>
          </w:p>
          <w:p w:rsidR="009175BC" w:rsidRPr="0039633E" w:rsidRDefault="009175BC" w:rsidP="00553B1C">
            <w:pPr>
              <w:pStyle w:val="Lijstalinea"/>
              <w:numPr>
                <w:ilvl w:val="0"/>
                <w:numId w:val="37"/>
              </w:numPr>
            </w:pPr>
            <w:r w:rsidRPr="0039633E">
              <w:t xml:space="preserve">Het aanbieden van informele activiteiten die plaatsvinden naast de geplande activiteiten. </w:t>
            </w:r>
          </w:p>
          <w:p w:rsidR="009175BC" w:rsidRPr="00AE0748" w:rsidRDefault="009175BC" w:rsidP="00696664">
            <w:pPr>
              <w:rPr>
                <w:color w:val="FF0000"/>
              </w:rPr>
            </w:pPr>
          </w:p>
        </w:tc>
      </w:tr>
    </w:tbl>
    <w:p w:rsidR="00553B1C" w:rsidRDefault="00553B1C">
      <w:bookmarkStart w:id="3" w:name="_Toc464842874"/>
      <w:r>
        <w:rPr>
          <w:b/>
        </w:rPr>
        <w:br w:type="page"/>
      </w:r>
    </w:p>
    <w:tbl>
      <w:tblPr>
        <w:tblpPr w:leftFromText="180" w:rightFromText="180" w:vertAnchor="text" w:horzAnchor="margin" w:tblpY="4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97135E" w:rsidRPr="00245280" w:rsidTr="00696664">
        <w:tc>
          <w:tcPr>
            <w:tcW w:w="9062" w:type="dxa"/>
            <w:shd w:val="clear" w:color="auto" w:fill="92D050"/>
          </w:tcPr>
          <w:p w:rsidR="0097135E" w:rsidRPr="00245280" w:rsidRDefault="005347AB" w:rsidP="00696664">
            <w:pPr>
              <w:pStyle w:val="Kop1"/>
            </w:pPr>
            <w:r>
              <w:lastRenderedPageBreak/>
              <w:t>Inhoud</w:t>
            </w:r>
            <w:r w:rsidR="00403542">
              <w:t>: waar gaat het programma over?</w:t>
            </w:r>
            <w:bookmarkEnd w:id="3"/>
          </w:p>
          <w:p w:rsidR="0097135E" w:rsidRPr="00245280" w:rsidRDefault="0097135E" w:rsidP="00696664">
            <w:pPr>
              <w:pStyle w:val="Kop1"/>
            </w:pPr>
          </w:p>
        </w:tc>
      </w:tr>
      <w:tr w:rsidR="0097135E" w:rsidRPr="00245280" w:rsidTr="00696664">
        <w:tc>
          <w:tcPr>
            <w:tcW w:w="9062" w:type="dxa"/>
          </w:tcPr>
          <w:p w:rsidR="0097135E" w:rsidRPr="00245280" w:rsidRDefault="0097135E" w:rsidP="00696664">
            <w:pPr>
              <w:rPr>
                <w:b/>
              </w:rPr>
            </w:pPr>
          </w:p>
          <w:p w:rsidR="0074610E" w:rsidRPr="0074610E" w:rsidRDefault="0074610E" w:rsidP="00696664">
            <w:r w:rsidRPr="0074610E">
              <w:t>Binnen de APO Enschede richt het ExperTeaching programma zich op brede actuele maatschappelijke opvoedingsvraagstukken. Vanuit verschillende paradigma's willen we onderzoek doen naar- en bijdragen aan de opvoedingsrealiteit in onze Nederlandse samenleving maar ook daarbuiten. We richten ons daarbij op de opvoeding van kinderen van 0 tot 18 jaar.</w:t>
            </w:r>
            <w:r>
              <w:t xml:space="preserve"> Door studenten </w:t>
            </w:r>
            <w:r w:rsidR="000A1FD4">
              <w:t>in aanraking te brengen met deze vraagstukken denken we een</w:t>
            </w:r>
            <w:r>
              <w:t xml:space="preserve"> bijdrage te kunnen leveren aan burgerschap en participatie. </w:t>
            </w:r>
            <w:r w:rsidRPr="0074610E">
              <w:t>Onze drive hiertoe wordt gevoed door de stellige overtuiging dat er een duidelijke relatie is tussen de wijze waarop (en waartoe) kinderen en jeugdigen worden opgevoed en de toekomst van deze wereld.</w:t>
            </w:r>
          </w:p>
          <w:p w:rsidR="0074610E" w:rsidRPr="0074610E" w:rsidRDefault="0074610E" w:rsidP="00696664"/>
          <w:p w:rsidR="0074610E" w:rsidRDefault="0074610E" w:rsidP="00696664">
            <w:r w:rsidRPr="0074610E">
              <w:t xml:space="preserve">Het gaat hierbij om belangrijke hedendaagse sociale kwesties die niet zomaar met een pilletje of een gerichte individuele behandeling zijn op te lossen. </w:t>
            </w:r>
            <w:r w:rsidR="000A1FD4">
              <w:t>Je kunt dan denken</w:t>
            </w:r>
            <w:r w:rsidRPr="0074610E">
              <w:t xml:space="preserve"> aan maatschappelijke integratie (bijvoorbeeld tegengaan van jeugdcriminaliteit en marginalisering van groepen jongeren; bevorderen van sociale cohesie), opvoeden tot democratisch burgerschap, bevorderen van gezond gedrag en voorkomen van psychosociale problemen (bijvoorbeeld preventie van overgewicht, verslaving, depressie en risicovol seksueel en ICT-gedrag) direct gericht op kinderen en jongeren. Als beroepsopvoeder, of je nu leerkracht wordt of sociaal / welzijns werker of anderszins (direct of indirect) betrokken bent bij opvoeding van kinderen, zijn dergelijke sociale kwesties belangrijke issues binnen je werk. Binnen het ET programma  wordt gekeken naar kinderen en jeugdigen vanuit een opvoedings- en educatieperspectief, bijvoorbeeld thuis, op school of via de media. Kenmerkend voor ons programma is de zgn. ‘community’-benadering. </w:t>
            </w:r>
          </w:p>
          <w:p w:rsidR="0074610E" w:rsidRDefault="0074610E" w:rsidP="00696664"/>
          <w:p w:rsidR="0074610E" w:rsidRPr="0074610E" w:rsidRDefault="0074610E" w:rsidP="00696664">
            <w:r w:rsidRPr="0074610E">
              <w:t xml:space="preserve">Naast aandacht voor de rol van professionals, gaat het hierbij om de rol van de ‘civil society’: de samenleving in zijn geheel als betrokkene bij de opvoeding van kinderen. Bovendien is de kritische analyse van het maatschappelijk debat typerend voor dit programma. Het kenmerkt zich, kortom, door een brede, maatschappelijk georiënteerde, interdisciplinaire kijk op het pedagogische werkveld. Tijdens dit programma doen we binnen zelf gekozen projecten onderzoek naar- en willen we bijdragen aan  bijvoorbeeld:  </w:t>
            </w:r>
          </w:p>
          <w:p w:rsidR="0074610E" w:rsidRPr="0074610E" w:rsidRDefault="0074610E" w:rsidP="00C37FD0">
            <w:pPr>
              <w:pStyle w:val="Lijstalinea"/>
              <w:numPr>
                <w:ilvl w:val="0"/>
                <w:numId w:val="2"/>
              </w:numPr>
            </w:pPr>
            <w:r w:rsidRPr="0074610E">
              <w:t>de pedagogische visie en kwaliteit van educatieve voorzieningen, zoals kinderopvang, jeugdzorg, scholen en sportclubs;</w:t>
            </w:r>
          </w:p>
          <w:p w:rsidR="0074610E" w:rsidRPr="0074610E" w:rsidRDefault="0074610E" w:rsidP="00C37FD0">
            <w:pPr>
              <w:pStyle w:val="Lijstalinea"/>
              <w:numPr>
                <w:ilvl w:val="0"/>
                <w:numId w:val="2"/>
              </w:numPr>
            </w:pPr>
            <w:r w:rsidRPr="0074610E">
              <w:t>hoe je pedagogiek vanuit een maatschappelijk perspectief kunt leren zien;</w:t>
            </w:r>
          </w:p>
          <w:p w:rsidR="0074610E" w:rsidRPr="0074610E" w:rsidRDefault="0074610E" w:rsidP="00C37FD0">
            <w:pPr>
              <w:pStyle w:val="Lijstalinea"/>
              <w:numPr>
                <w:ilvl w:val="0"/>
                <w:numId w:val="2"/>
              </w:numPr>
            </w:pPr>
            <w:r w:rsidRPr="0074610E">
              <w:t>hoe culturele diversiteit een rol speelt bij de overdracht van pedagogische kennis;</w:t>
            </w:r>
          </w:p>
          <w:p w:rsidR="0074610E" w:rsidRPr="0074610E" w:rsidRDefault="0074610E" w:rsidP="00C37FD0">
            <w:pPr>
              <w:pStyle w:val="Lijstalinea"/>
              <w:numPr>
                <w:ilvl w:val="0"/>
                <w:numId w:val="2"/>
              </w:numPr>
            </w:pPr>
            <w:r w:rsidRPr="0074610E">
              <w:t>het handelen van professionals in relatie tot initiatieven van de ‘civil society’ en jongeren zelf.</w:t>
            </w:r>
          </w:p>
          <w:p w:rsidR="0074610E" w:rsidRPr="0074610E" w:rsidRDefault="0074610E" w:rsidP="00C37FD0">
            <w:pPr>
              <w:pStyle w:val="Lijstalinea"/>
              <w:numPr>
                <w:ilvl w:val="0"/>
                <w:numId w:val="2"/>
              </w:numPr>
            </w:pPr>
            <w:r w:rsidRPr="0074610E">
              <w:t xml:space="preserve">kunstzinnige, levensbeschouwelijke en culturele vorming van onze jeugd  </w:t>
            </w:r>
          </w:p>
          <w:p w:rsidR="0074610E" w:rsidRPr="0074610E" w:rsidRDefault="0074610E" w:rsidP="00696664">
            <w:r w:rsidRPr="0074610E">
              <w:t>Daarnaast kijken we over de landsgrenzen heen. Mondiale ontwikkelingen (bijvoorbeeld globalisering, armoede, migratie en conflicten) hebben immers grote impact op de levenskwaliteit van kinderen en jongeren. Ook bij het analyseren van pedagogische voorzieningen gebruiken we een internationale bril</w:t>
            </w:r>
            <w:r>
              <w:t xml:space="preserve"> vragen kunnen bijvoorbeeld zijn</w:t>
            </w:r>
            <w:r w:rsidRPr="0074610E">
              <w:t>:</w:t>
            </w:r>
          </w:p>
          <w:p w:rsidR="0074610E" w:rsidRPr="0074610E" w:rsidRDefault="0074610E" w:rsidP="00C37FD0">
            <w:pPr>
              <w:pStyle w:val="Lijstalinea"/>
              <w:numPr>
                <w:ilvl w:val="0"/>
                <w:numId w:val="3"/>
              </w:numPr>
              <w:tabs>
                <w:tab w:val="num" w:pos="720"/>
              </w:tabs>
            </w:pPr>
            <w:r w:rsidRPr="0074610E">
              <w:t>Welke kaders hanteer je voor het opzetten van onderwijs en jeugdzorg in Nederland in vergelijking met landen binnen en buiten Europa?</w:t>
            </w:r>
          </w:p>
          <w:p w:rsidR="0074610E" w:rsidRPr="0074610E" w:rsidRDefault="0074610E" w:rsidP="00C37FD0">
            <w:pPr>
              <w:pStyle w:val="Lijstalinea"/>
              <w:numPr>
                <w:ilvl w:val="0"/>
                <w:numId w:val="3"/>
              </w:numPr>
              <w:tabs>
                <w:tab w:val="num" w:pos="720"/>
              </w:tabs>
            </w:pPr>
            <w:r w:rsidRPr="0074610E">
              <w:t>Hoe kan het Kinderrechtenverdrag van de VN vormgegeven worden binnen onderwijs en jeugdbeleid wereldwijd?</w:t>
            </w:r>
          </w:p>
          <w:p w:rsidR="0074610E" w:rsidRPr="0074610E" w:rsidRDefault="0074610E" w:rsidP="00C37FD0">
            <w:pPr>
              <w:pStyle w:val="Lijstalinea"/>
              <w:numPr>
                <w:ilvl w:val="0"/>
                <w:numId w:val="3"/>
              </w:numPr>
            </w:pPr>
            <w:r w:rsidRPr="0074610E">
              <w:t>Wat is een pedagogische bijdrage in internationale humanitaire samenwerking?</w:t>
            </w:r>
          </w:p>
          <w:p w:rsidR="00403542" w:rsidRPr="00245280" w:rsidRDefault="00403542" w:rsidP="00696664">
            <w:pPr>
              <w:pStyle w:val="Plattetekst"/>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b w:val="0"/>
                <w:sz w:val="20"/>
              </w:rPr>
            </w:pPr>
          </w:p>
        </w:tc>
      </w:tr>
    </w:tbl>
    <w:p w:rsidR="00DE54D2" w:rsidRPr="00245280" w:rsidRDefault="00DE54D2" w:rsidP="007B7699"/>
    <w:p w:rsidR="00DE54D2" w:rsidRPr="00245280" w:rsidRDefault="00DE54D2" w:rsidP="007B7699"/>
    <w:p w:rsidR="00553B1C" w:rsidRDefault="00553B1C">
      <w:bookmarkStart w:id="4" w:name="_Toc464842875"/>
      <w:r>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0B03DC" w:rsidRPr="00245280" w:rsidTr="00553B1C">
        <w:trPr>
          <w:trHeight w:val="233"/>
        </w:trPr>
        <w:tc>
          <w:tcPr>
            <w:tcW w:w="9062" w:type="dxa"/>
            <w:shd w:val="clear" w:color="auto" w:fill="92D050"/>
          </w:tcPr>
          <w:p w:rsidR="000B03DC" w:rsidRDefault="00696664" w:rsidP="00212FCE">
            <w:pPr>
              <w:pStyle w:val="Kop1"/>
            </w:pPr>
            <w:r>
              <w:lastRenderedPageBreak/>
              <w:t>Inrichting</w:t>
            </w:r>
            <w:r w:rsidR="005347AB">
              <w:t xml:space="preserve">  ET bijeenkomsten</w:t>
            </w:r>
            <w:bookmarkEnd w:id="4"/>
          </w:p>
          <w:p w:rsidR="005D425F" w:rsidRPr="005D425F" w:rsidRDefault="005D425F" w:rsidP="005D425F"/>
        </w:tc>
      </w:tr>
      <w:tr w:rsidR="000B03DC" w:rsidRPr="00245280" w:rsidTr="00553B1C">
        <w:trPr>
          <w:trHeight w:val="232"/>
        </w:trPr>
        <w:tc>
          <w:tcPr>
            <w:tcW w:w="9062" w:type="dxa"/>
          </w:tcPr>
          <w:p w:rsidR="00232612" w:rsidRDefault="00232612" w:rsidP="005E0445">
            <w:pPr>
              <w:rPr>
                <w:b/>
              </w:rPr>
            </w:pPr>
          </w:p>
          <w:p w:rsidR="00403542" w:rsidRPr="00622BBF" w:rsidRDefault="000A1FD4" w:rsidP="005E0445">
            <w:r w:rsidRPr="00622BBF">
              <w:t xml:space="preserve">De bijeenkomsten vinden tweewekelijks plaats op de dinsdagmiddag en avond. We starten om 16.30 u. en </w:t>
            </w:r>
            <w:r w:rsidR="00622BBF">
              <w:t>sluiten af</w:t>
            </w:r>
            <w:r w:rsidRPr="00622BBF">
              <w:t xml:space="preserve"> om 20.00 uur. In ieder kwartiel zijn er 5 bijeenkomsten. Dat kan betekenen dat er twee weken achter elkaar een bijeenkomst is, omdat we geen bijeenkomsten plannen tijdens toets- en stageweken. </w:t>
            </w:r>
          </w:p>
          <w:p w:rsidR="000A1FD4" w:rsidRPr="00622BBF" w:rsidRDefault="000A1FD4" w:rsidP="005E0445"/>
          <w:p w:rsidR="00622BBF" w:rsidRPr="00622BBF" w:rsidRDefault="000A1FD4" w:rsidP="005E0445">
            <w:r w:rsidRPr="00622BBF">
              <w:t xml:space="preserve">De bijeenkomsten bestaan uit twee delen. Het deel voor de pauze is een </w:t>
            </w:r>
            <w:r w:rsidR="00622BBF">
              <w:t xml:space="preserve">gezamenlijk deel waar alle ET-ers </w:t>
            </w:r>
            <w:r w:rsidRPr="00622BBF">
              <w:t xml:space="preserve">gezamenlijke thema’s bespreken. Het tweede deel is bestemd voor het werken aan </w:t>
            </w:r>
            <w:r w:rsidR="00622BBF" w:rsidRPr="00622BBF">
              <w:t xml:space="preserve">de </w:t>
            </w:r>
            <w:r w:rsidRPr="00622BBF">
              <w:t>proj</w:t>
            </w:r>
            <w:r w:rsidR="00622BBF" w:rsidRPr="00622BBF">
              <w:t xml:space="preserve">ecten waarbij je betrokken bent, tevens </w:t>
            </w:r>
            <w:r w:rsidRPr="00622BBF">
              <w:t>vindt er coaching plaats.</w:t>
            </w:r>
          </w:p>
          <w:p w:rsidR="00622BBF" w:rsidRPr="00622BBF" w:rsidRDefault="00622BBF" w:rsidP="005E0445"/>
          <w:p w:rsidR="00615DCF" w:rsidRDefault="00622BBF" w:rsidP="005E0445">
            <w:r w:rsidRPr="00622BBF">
              <w:t xml:space="preserve">De bijeenkomsten worden voorbereid door de ET-ers zelf. </w:t>
            </w:r>
            <w:r w:rsidR="00615DCF">
              <w:t xml:space="preserve">Het is de bedoeling dat iedere bijeenkomst door steeds andere ET-ers wordt voorbereid. De inhoud van iedere bijeenkomst wordt bepaald in overleg met de gehele groep en is gebaseerd op actuele onderwerpen die op dat moment van belang zijn. </w:t>
            </w:r>
          </w:p>
          <w:p w:rsidR="00615DCF" w:rsidRDefault="00615DCF" w:rsidP="005E0445"/>
          <w:p w:rsidR="000A1FD4" w:rsidRPr="00622BBF" w:rsidRDefault="00615DCF" w:rsidP="005E0445">
            <w:r>
              <w:t xml:space="preserve">In ieder kwartiel is er tenminste 1 avond gereserveerd voor een thema uit de brede maatschappelijke opvoedingscontext. Ook deze bijeenkomsten worden georganiseerd door de ET-ers zelf. Dat o.a. betekenen dat er inleiders uit het beroepenveld en/of uit de onderzoekswereld uitgenodigd worden zodat het thema inhoudelijk goed uitgediept wordt. </w:t>
            </w:r>
          </w:p>
          <w:p w:rsidR="00403542" w:rsidRDefault="00403542" w:rsidP="005E0445">
            <w:pPr>
              <w:rPr>
                <w:rFonts w:eastAsia="Calibri"/>
                <w:lang w:eastAsia="en-US"/>
              </w:rPr>
            </w:pPr>
          </w:p>
          <w:p w:rsidR="00232612" w:rsidRPr="00245280" w:rsidRDefault="00232612" w:rsidP="005E0445">
            <w:pPr>
              <w:rPr>
                <w:rFonts w:eastAsia="Calibri"/>
                <w:lang w:eastAsia="en-US"/>
              </w:rPr>
            </w:pPr>
          </w:p>
        </w:tc>
      </w:tr>
    </w:tbl>
    <w:p w:rsidR="00A410DC" w:rsidRPr="00245280" w:rsidRDefault="00A410DC" w:rsidP="007B769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5D425F" w:rsidRPr="00245280" w:rsidTr="00403542">
        <w:trPr>
          <w:trHeight w:val="520"/>
        </w:trPr>
        <w:tc>
          <w:tcPr>
            <w:tcW w:w="9062" w:type="dxa"/>
            <w:shd w:val="clear" w:color="auto" w:fill="92D050"/>
          </w:tcPr>
          <w:p w:rsidR="005D425F" w:rsidRPr="00245280" w:rsidRDefault="005347AB" w:rsidP="00212FCE">
            <w:pPr>
              <w:pStyle w:val="Kop1"/>
            </w:pPr>
            <w:bookmarkStart w:id="5" w:name="_Toc464842876"/>
            <w:r>
              <w:lastRenderedPageBreak/>
              <w:t>Sociaal ontwerpend leren</w:t>
            </w:r>
            <w:bookmarkEnd w:id="5"/>
            <w:r>
              <w:t xml:space="preserve"> </w:t>
            </w:r>
          </w:p>
          <w:p w:rsidR="005D425F" w:rsidRPr="00245280" w:rsidRDefault="005D425F" w:rsidP="00212FCE">
            <w:pPr>
              <w:pStyle w:val="Kop1"/>
            </w:pPr>
          </w:p>
        </w:tc>
      </w:tr>
      <w:tr w:rsidR="00B95E68" w:rsidRPr="00245280" w:rsidTr="00403542">
        <w:trPr>
          <w:trHeight w:val="520"/>
        </w:trPr>
        <w:tc>
          <w:tcPr>
            <w:tcW w:w="9062" w:type="dxa"/>
          </w:tcPr>
          <w:p w:rsidR="00403542" w:rsidRPr="00245280" w:rsidRDefault="00A410DC" w:rsidP="00A410DC">
            <w:r w:rsidRPr="00A410DC">
              <w:rPr>
                <w:rFonts w:ascii="Calibri" w:eastAsia="Calibri" w:hAnsi="Calibri"/>
                <w:noProof/>
                <w:sz w:val="22"/>
                <w:szCs w:val="22"/>
              </w:rPr>
              <w:drawing>
                <wp:inline distT="0" distB="0" distL="0" distR="0" wp14:anchorId="1E163264" wp14:editId="5497F321">
                  <wp:extent cx="5568287" cy="6496025"/>
                  <wp:effectExtent l="0" t="0" r="0" b="63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82874" cy="6513042"/>
                          </a:xfrm>
                          <a:prstGeom prst="rect">
                            <a:avLst/>
                          </a:prstGeom>
                        </pic:spPr>
                      </pic:pic>
                    </a:graphicData>
                  </a:graphic>
                </wp:inline>
              </w:drawing>
            </w:r>
          </w:p>
        </w:tc>
      </w:tr>
    </w:tbl>
    <w:p w:rsidR="00232612" w:rsidRDefault="00232612"/>
    <w:p w:rsidR="00A410DC" w:rsidRDefault="00A410DC"/>
    <w:p w:rsidR="00A410DC" w:rsidRDefault="00A410DC"/>
    <w:p w:rsidR="00A410DC" w:rsidRDefault="00A410DC"/>
    <w:p w:rsidR="0071098E" w:rsidRDefault="0071098E"/>
    <w:p w:rsidR="0071098E" w:rsidRDefault="0071098E"/>
    <w:p w:rsidR="0071098E" w:rsidRDefault="0071098E"/>
    <w:p w:rsidR="0071098E" w:rsidRDefault="0071098E"/>
    <w:p w:rsidR="0071098E" w:rsidRDefault="0071098E"/>
    <w:p w:rsidR="0071098E" w:rsidRDefault="0071098E"/>
    <w:p w:rsidR="0071098E" w:rsidRDefault="0071098E"/>
    <w:p w:rsidR="0071098E" w:rsidRDefault="0071098E"/>
    <w:p w:rsidR="0071098E" w:rsidRDefault="0071098E"/>
    <w:p w:rsidR="0071098E" w:rsidRDefault="0071098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2"/>
      </w:tblGrid>
      <w:tr w:rsidR="0071098E" w:rsidRPr="00245280" w:rsidTr="0002659D">
        <w:trPr>
          <w:trHeight w:val="520"/>
        </w:trPr>
        <w:tc>
          <w:tcPr>
            <w:tcW w:w="9212" w:type="dxa"/>
            <w:shd w:val="clear" w:color="auto" w:fill="92D050"/>
          </w:tcPr>
          <w:p w:rsidR="0071098E" w:rsidRDefault="0071098E" w:rsidP="0002659D">
            <w:r>
              <w:rPr>
                <w:b/>
                <w:sz w:val="22"/>
              </w:rPr>
              <w:t>Sociaal ontwerpend leren</w:t>
            </w:r>
          </w:p>
          <w:p w:rsidR="0071098E" w:rsidRPr="00245280" w:rsidRDefault="0071098E" w:rsidP="0002659D">
            <w:pPr>
              <w:pStyle w:val="Kop1"/>
            </w:pPr>
          </w:p>
        </w:tc>
      </w:tr>
      <w:tr w:rsidR="0071098E" w:rsidRPr="00245280" w:rsidTr="0002659D">
        <w:trPr>
          <w:trHeight w:val="520"/>
        </w:trPr>
        <w:tc>
          <w:tcPr>
            <w:tcW w:w="9212" w:type="dxa"/>
          </w:tcPr>
          <w:p w:rsidR="0071098E" w:rsidRDefault="0071098E" w:rsidP="0002659D">
            <w:pPr>
              <w:spacing w:after="200"/>
            </w:pPr>
            <w:r w:rsidRPr="003B7116">
              <w:rPr>
                <w:rFonts w:ascii="Arial" w:hAnsi="Arial" w:cs="Arial"/>
                <w:noProof/>
              </w:rPr>
              <w:drawing>
                <wp:anchor distT="0" distB="0" distL="114300" distR="114300" simplePos="0" relativeHeight="251667456" behindDoc="0" locked="0" layoutInCell="1" allowOverlap="1" wp14:anchorId="4A7DB4DF" wp14:editId="5390A2B5">
                  <wp:simplePos x="0" y="0"/>
                  <wp:positionH relativeFrom="column">
                    <wp:posOffset>2134235</wp:posOffset>
                  </wp:positionH>
                  <wp:positionV relativeFrom="paragraph">
                    <wp:posOffset>1026160</wp:posOffset>
                  </wp:positionV>
                  <wp:extent cx="3617595" cy="5118100"/>
                  <wp:effectExtent l="0" t="0" r="1905" b="6350"/>
                  <wp:wrapThrough wrapText="bothSides">
                    <wp:wrapPolygon edited="0">
                      <wp:start x="0" y="0"/>
                      <wp:lineTo x="0" y="21546"/>
                      <wp:lineTo x="21498" y="21546"/>
                      <wp:lineTo x="21498"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7595" cy="5118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098E" w:rsidRPr="0071098E" w:rsidRDefault="0071098E" w:rsidP="0071098E">
            <w:pPr>
              <w:autoSpaceDE w:val="0"/>
              <w:autoSpaceDN w:val="0"/>
              <w:adjustRightInd w:val="0"/>
              <w:spacing w:line="360" w:lineRule="auto"/>
              <w:jc w:val="both"/>
              <w:rPr>
                <w:rFonts w:cs="Arial"/>
                <w:sz w:val="22"/>
                <w:szCs w:val="22"/>
              </w:rPr>
            </w:pPr>
            <w:r w:rsidRPr="0071098E">
              <w:rPr>
                <w:rFonts w:cs="Arial"/>
                <w:sz w:val="22"/>
                <w:szCs w:val="22"/>
              </w:rPr>
              <w:t>We onderscheiden  12 vermogens van Sociaal Ontwerpen. Deze 12 vermogens zijn een mogelijkheid om te  beschrijven welke competenties nodig zijn om succesvol deel te nemen aan een sociaal ontwerpproces. Door ze op deze manier te onderscheiden, kun je er op oefenen en begeleiden. Het gaat hier om een verzameling competenties (combinatie van kennis, vaardigheid en houding) en niet om een stappenplan. De competenties zijn wel geassocieerd met een fase van het sociale ontwerpproces, maar er niet hoe dan ook aan voorbehouden. Het is een indeling om met een zekere speelsheid mee om te gaan. Het SOL-model schrijft niet voor om te beginnen in de verkenningsfase. Je kunt overal beginnen. Hoe het proces ook doorlopen wordt, aan het einde is er  werk verzet in alle fases, die daarom ook domeinen of ruimtes kunt noemen  die om een bepaalde houding vragen. Bijvoorbeeld ideeontwikkeling in de brainstormfase vraagt om een houding van ontfocussen, vrijdenken, oordeel uitstellen en bijvoorbeeld de realisatiefase vraagt juist om focus, vasthoudendheid, efficiëntie e.d.. Het SOL-model beschrijft ruimte-tijd.</w:t>
            </w:r>
          </w:p>
          <w:p w:rsidR="0071098E" w:rsidRDefault="0071098E" w:rsidP="0002659D">
            <w:pPr>
              <w:spacing w:after="200"/>
            </w:pPr>
          </w:p>
          <w:p w:rsidR="0071098E" w:rsidRPr="00245280" w:rsidRDefault="0071098E" w:rsidP="0002659D">
            <w:pPr>
              <w:ind w:left="1080"/>
            </w:pPr>
          </w:p>
        </w:tc>
      </w:tr>
    </w:tbl>
    <w:p w:rsidR="00A410DC" w:rsidRDefault="00A410DC"/>
    <w:p w:rsidR="00A410DC" w:rsidRDefault="00A410DC"/>
    <w:p w:rsidR="00A410DC" w:rsidRDefault="00A410DC"/>
    <w:p w:rsidR="00A410DC" w:rsidRDefault="00A410D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2"/>
      </w:tblGrid>
      <w:tr w:rsidR="005D425F" w:rsidRPr="00245280" w:rsidTr="005D425F">
        <w:trPr>
          <w:trHeight w:val="520"/>
        </w:trPr>
        <w:tc>
          <w:tcPr>
            <w:tcW w:w="9212" w:type="dxa"/>
            <w:shd w:val="clear" w:color="auto" w:fill="92D050"/>
          </w:tcPr>
          <w:p w:rsidR="00232612" w:rsidRDefault="005347AB" w:rsidP="00232612">
            <w:r>
              <w:rPr>
                <w:b/>
                <w:sz w:val="22"/>
              </w:rPr>
              <w:lastRenderedPageBreak/>
              <w:t>Het gebruik van Me-volution</w:t>
            </w:r>
          </w:p>
          <w:p w:rsidR="005D425F" w:rsidRPr="00245280" w:rsidRDefault="005D425F" w:rsidP="00212FCE">
            <w:pPr>
              <w:pStyle w:val="Kop1"/>
            </w:pPr>
          </w:p>
        </w:tc>
      </w:tr>
      <w:tr w:rsidR="002D1F3F" w:rsidRPr="00245280">
        <w:trPr>
          <w:trHeight w:val="520"/>
        </w:trPr>
        <w:tc>
          <w:tcPr>
            <w:tcW w:w="9212" w:type="dxa"/>
          </w:tcPr>
          <w:p w:rsidR="00DD27DB" w:rsidRDefault="00696664" w:rsidP="0019021C">
            <w:pPr>
              <w:spacing w:after="200"/>
              <w:rPr>
                <w:sz w:val="22"/>
                <w:szCs w:val="22"/>
              </w:rPr>
            </w:pPr>
            <w:r>
              <w:rPr>
                <w:sz w:val="22"/>
                <w:szCs w:val="22"/>
              </w:rPr>
              <w:t>Het hierboven beschreven</w:t>
            </w:r>
            <w:r w:rsidR="0071098E" w:rsidRPr="0071098E">
              <w:rPr>
                <w:sz w:val="22"/>
                <w:szCs w:val="22"/>
              </w:rPr>
              <w:t xml:space="preserve"> didactisch model is uitgangspunt voor het digitale portfolio systeem dat </w:t>
            </w:r>
            <w:r w:rsidR="0071098E">
              <w:rPr>
                <w:sz w:val="22"/>
                <w:szCs w:val="22"/>
              </w:rPr>
              <w:t>je als ET-er gaat gebruiken</w:t>
            </w:r>
            <w:r w:rsidR="0071098E" w:rsidRPr="0071098E">
              <w:rPr>
                <w:sz w:val="22"/>
                <w:szCs w:val="22"/>
              </w:rPr>
              <w:t>.</w:t>
            </w:r>
            <w:r w:rsidR="0071098E">
              <w:rPr>
                <w:sz w:val="22"/>
                <w:szCs w:val="22"/>
              </w:rPr>
              <w:t xml:space="preserve"> Dit digitaal portfoliosysteem heet Mevolution</w:t>
            </w:r>
            <w:r w:rsidR="0071098E" w:rsidRPr="0071098E">
              <w:rPr>
                <w:sz w:val="22"/>
                <w:szCs w:val="22"/>
              </w:rPr>
              <w:t xml:space="preserve">. </w:t>
            </w:r>
            <w:r w:rsidR="0071098E">
              <w:rPr>
                <w:sz w:val="22"/>
                <w:szCs w:val="22"/>
              </w:rPr>
              <w:t>De ET-er en zijn coach</w:t>
            </w:r>
            <w:r w:rsidR="0071098E" w:rsidRPr="0071098E">
              <w:rPr>
                <w:sz w:val="22"/>
                <w:szCs w:val="22"/>
              </w:rPr>
              <w:t xml:space="preserve"> zijn, door gebruik te maken van dit digitale portfolio systeem, in staat  de ontwikkeling van </w:t>
            </w:r>
            <w:r>
              <w:rPr>
                <w:sz w:val="22"/>
                <w:szCs w:val="22"/>
              </w:rPr>
              <w:t xml:space="preserve">jou </w:t>
            </w:r>
            <w:r w:rsidR="0071098E">
              <w:rPr>
                <w:sz w:val="22"/>
                <w:szCs w:val="22"/>
              </w:rPr>
              <w:t xml:space="preserve">ET-er te monitoren. Daarmee is het in eerste instantie een </w:t>
            </w:r>
            <w:r w:rsidR="0071098E" w:rsidRPr="0071098E">
              <w:rPr>
                <w:sz w:val="22"/>
                <w:szCs w:val="22"/>
              </w:rPr>
              <w:t>ontwikkelingsgericht portfolio.</w:t>
            </w:r>
          </w:p>
          <w:p w:rsidR="00403542" w:rsidRDefault="0071098E" w:rsidP="0019021C">
            <w:pPr>
              <w:spacing w:after="200"/>
              <w:rPr>
                <w:sz w:val="22"/>
                <w:szCs w:val="22"/>
              </w:rPr>
            </w:pPr>
            <w:r w:rsidRPr="0071098E">
              <w:rPr>
                <w:sz w:val="22"/>
                <w:szCs w:val="22"/>
              </w:rPr>
              <w:t xml:space="preserve">Dit portfolio systeem wordt tevens gebruikt als presentatie portfolio waarin </w:t>
            </w:r>
            <w:r w:rsidR="00696664">
              <w:rPr>
                <w:sz w:val="22"/>
                <w:szCs w:val="22"/>
              </w:rPr>
              <w:t>je als ET-er</w:t>
            </w:r>
            <w:r w:rsidRPr="0071098E">
              <w:rPr>
                <w:sz w:val="22"/>
                <w:szCs w:val="22"/>
              </w:rPr>
              <w:t xml:space="preserve"> leerbewijzen levert voor </w:t>
            </w:r>
            <w:r w:rsidR="00696664">
              <w:rPr>
                <w:sz w:val="22"/>
                <w:szCs w:val="22"/>
              </w:rPr>
              <w:t>je</w:t>
            </w:r>
            <w:r w:rsidRPr="0071098E">
              <w:rPr>
                <w:sz w:val="22"/>
                <w:szCs w:val="22"/>
              </w:rPr>
              <w:t xml:space="preserve"> ontwikkeling als Reflective professional.</w:t>
            </w:r>
            <w:r>
              <w:rPr>
                <w:sz w:val="22"/>
                <w:szCs w:val="22"/>
              </w:rPr>
              <w:t xml:space="preserve"> Ter voorbereiding op </w:t>
            </w:r>
            <w:r w:rsidRPr="0071098E">
              <w:rPr>
                <w:sz w:val="22"/>
                <w:szCs w:val="22"/>
              </w:rPr>
              <w:t xml:space="preserve">  het jaarlijkse </w:t>
            </w:r>
            <w:r w:rsidR="00DD27DB">
              <w:rPr>
                <w:sz w:val="22"/>
                <w:szCs w:val="22"/>
              </w:rPr>
              <w:t xml:space="preserve">portfolio  assessment gesprek </w:t>
            </w:r>
            <w:r w:rsidR="00696664">
              <w:rPr>
                <w:sz w:val="22"/>
                <w:szCs w:val="22"/>
              </w:rPr>
              <w:t>zul je als</w:t>
            </w:r>
            <w:r>
              <w:rPr>
                <w:sz w:val="22"/>
                <w:szCs w:val="22"/>
              </w:rPr>
              <w:t xml:space="preserve"> ET-er een</w:t>
            </w:r>
            <w:r w:rsidRPr="0071098E">
              <w:rPr>
                <w:sz w:val="22"/>
                <w:szCs w:val="22"/>
              </w:rPr>
              <w:t xml:space="preserve"> presentatie portfolio </w:t>
            </w:r>
            <w:r w:rsidR="00DD27DB">
              <w:rPr>
                <w:sz w:val="22"/>
                <w:szCs w:val="22"/>
              </w:rPr>
              <w:t xml:space="preserve">moeten inrichten op basis waarvan het portfolio assessmentgesprek gevoerd zal gaan worden. </w:t>
            </w:r>
          </w:p>
          <w:p w:rsidR="00DD27DB" w:rsidRDefault="00DD27DB" w:rsidP="0019021C">
            <w:pPr>
              <w:spacing w:after="200"/>
              <w:rPr>
                <w:sz w:val="22"/>
                <w:szCs w:val="22"/>
              </w:rPr>
            </w:pPr>
            <w:r>
              <w:rPr>
                <w:sz w:val="22"/>
                <w:szCs w:val="22"/>
              </w:rPr>
              <w:t>Om te kunnen werken met dit systeem zul je enige knoppenkennis moeten verwerven. Dat kan door de instructiefilmpjes binnen Mevolution te bekijken. Naast de benodigde ‘knoppenkennis krijg je</w:t>
            </w:r>
            <w:r w:rsidR="00696664">
              <w:rPr>
                <w:sz w:val="22"/>
                <w:szCs w:val="22"/>
              </w:rPr>
              <w:t xml:space="preserve"> door de filmpjes goed te bekijken (soms moet je de filmpjes vake kijken)</w:t>
            </w:r>
            <w:r>
              <w:rPr>
                <w:sz w:val="22"/>
                <w:szCs w:val="22"/>
              </w:rPr>
              <w:t xml:space="preserve"> nog aanvullende informatie over de onderliggende leerprincipes. </w:t>
            </w:r>
          </w:p>
          <w:p w:rsidR="00DD27DB" w:rsidRDefault="00DD27DB" w:rsidP="0019021C">
            <w:pPr>
              <w:spacing w:after="200"/>
              <w:rPr>
                <w:sz w:val="22"/>
                <w:szCs w:val="22"/>
              </w:rPr>
            </w:pPr>
            <w:r>
              <w:rPr>
                <w:sz w:val="22"/>
                <w:szCs w:val="22"/>
              </w:rPr>
              <w:t xml:space="preserve">Het is echt noodzakelijk goed ingevoerd te raken in het gebruik van Mevolution. Klik daarom op onderstaande link en leer Mevolution kennen! </w:t>
            </w:r>
          </w:p>
          <w:p w:rsidR="00DD27DB" w:rsidRDefault="009175BC" w:rsidP="0019021C">
            <w:pPr>
              <w:spacing w:after="200"/>
              <w:rPr>
                <w:sz w:val="22"/>
                <w:szCs w:val="22"/>
              </w:rPr>
            </w:pPr>
            <w:hyperlink r:id="rId17" w:history="1">
              <w:r w:rsidR="00696664" w:rsidRPr="007C5455">
                <w:rPr>
                  <w:rStyle w:val="Hyperlink"/>
                  <w:sz w:val="22"/>
                  <w:szCs w:val="22"/>
                </w:rPr>
                <w:t>http://www.me-volution.net/</w:t>
              </w:r>
            </w:hyperlink>
          </w:p>
          <w:p w:rsidR="00317040" w:rsidRPr="00245280" w:rsidRDefault="00696664" w:rsidP="00696664">
            <w:pPr>
              <w:spacing w:after="200"/>
            </w:pPr>
            <w:r>
              <w:rPr>
                <w:sz w:val="22"/>
                <w:szCs w:val="22"/>
              </w:rPr>
              <w:t xml:space="preserve">Klik vervolgens op het tabblad ‘over Mevolution’. </w:t>
            </w:r>
          </w:p>
        </w:tc>
      </w:tr>
    </w:tbl>
    <w:p w:rsidR="000B03DC" w:rsidRDefault="000B03DC" w:rsidP="007B769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2"/>
      </w:tblGrid>
      <w:tr w:rsidR="00403542" w:rsidRPr="00245280" w:rsidTr="0002659D">
        <w:trPr>
          <w:trHeight w:val="520"/>
        </w:trPr>
        <w:tc>
          <w:tcPr>
            <w:tcW w:w="9212" w:type="dxa"/>
            <w:shd w:val="clear" w:color="auto" w:fill="92D050"/>
          </w:tcPr>
          <w:p w:rsidR="00403542" w:rsidRDefault="00403542" w:rsidP="0002659D">
            <w:r>
              <w:rPr>
                <w:b/>
                <w:sz w:val="22"/>
              </w:rPr>
              <w:t>De coaching</w:t>
            </w:r>
          </w:p>
          <w:p w:rsidR="00403542" w:rsidRPr="00245280" w:rsidRDefault="00403542" w:rsidP="0002659D">
            <w:pPr>
              <w:pStyle w:val="Kop1"/>
            </w:pPr>
          </w:p>
        </w:tc>
      </w:tr>
      <w:tr w:rsidR="00403542" w:rsidRPr="00245280" w:rsidTr="0002659D">
        <w:trPr>
          <w:trHeight w:val="3375"/>
        </w:trPr>
        <w:tc>
          <w:tcPr>
            <w:tcW w:w="9212" w:type="dxa"/>
          </w:tcPr>
          <w:p w:rsidR="0089204B" w:rsidRDefault="00696664" w:rsidP="0089204B">
            <w:r>
              <w:t>De coaching vindt zoveel mogelijk plaats tijdens de ET-bijeenkomsten. Daarnaast kun je in Mevolution je coach uitnodigen om feedback te geven op de keuzes die je maakt, de vragen die je stelt en de activiteiten die je onderneemt.</w:t>
            </w:r>
            <w:r w:rsidR="0089204B">
              <w:t xml:space="preserve"> </w:t>
            </w:r>
            <w:r w:rsidR="00CE5AC3">
              <w:t xml:space="preserve">Begeleiding kan dus ook op afstand plaatsvinden. </w:t>
            </w:r>
          </w:p>
          <w:p w:rsidR="0089204B" w:rsidRDefault="0089204B" w:rsidP="0089204B"/>
          <w:p w:rsidR="0089204B" w:rsidRDefault="0089204B" w:rsidP="0089204B">
            <w:r>
              <w:t>Voor deze coachsessies maken we gebruik van de reflectie cirkel van Korthagen</w:t>
            </w:r>
            <w:r w:rsidR="00CE5AC3">
              <w:t>.</w:t>
            </w:r>
            <w:r>
              <w:t xml:space="preserve"> Deze wordt ook in de bachelor gebruikt en zou je dus moeten herkennen.</w:t>
            </w:r>
            <w:r w:rsidR="00170121">
              <w:t xml:space="preserve"> Aanvullend maakt je coach gebruik van vragenlijsten zoals deze zijn ontwikkeld door Bateson.</w:t>
            </w:r>
            <w:r>
              <w:t xml:space="preserve"> </w:t>
            </w:r>
          </w:p>
          <w:p w:rsidR="0089204B" w:rsidRDefault="0089204B" w:rsidP="0089204B"/>
          <w:p w:rsidR="0089204B" w:rsidRDefault="0089204B" w:rsidP="0089204B">
            <w:r>
              <w:t xml:space="preserve">Uitgangspunt voor deze coachgesprekken is het (multi mediale) portfolio dat je binnen Mevolution aanlegt en bijhoudt. Hierin leg je je leerervaringen vast in relatie tot je ontwikkeling als Reflective professional. </w:t>
            </w:r>
          </w:p>
          <w:p w:rsidR="0089204B" w:rsidRDefault="0089204B" w:rsidP="0089204B"/>
          <w:p w:rsidR="0089204B" w:rsidRDefault="0089204B" w:rsidP="0089204B">
            <w:r>
              <w:t>In bijlage</w:t>
            </w:r>
            <w:r w:rsidR="0002659D">
              <w:t xml:space="preserve"> 3</w:t>
            </w:r>
            <w:r>
              <w:t xml:space="preserve"> vind je een overzicht waarop je kunt aflezen wie je coach is. </w:t>
            </w:r>
          </w:p>
          <w:p w:rsidR="00403542" w:rsidRPr="00245280" w:rsidRDefault="00403542" w:rsidP="0002659D">
            <w:pPr>
              <w:ind w:left="1080"/>
            </w:pPr>
          </w:p>
        </w:tc>
      </w:tr>
    </w:tbl>
    <w:p w:rsidR="00403542" w:rsidRDefault="00403542" w:rsidP="007B7699"/>
    <w:p w:rsidR="00403542" w:rsidRPr="00245280" w:rsidRDefault="00403542" w:rsidP="007B769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5D425F" w:rsidRPr="00245280" w:rsidTr="005D425F">
        <w:tc>
          <w:tcPr>
            <w:tcW w:w="9212" w:type="dxa"/>
            <w:shd w:val="clear" w:color="auto" w:fill="92D050"/>
          </w:tcPr>
          <w:p w:rsidR="005D425F" w:rsidRDefault="0002659D" w:rsidP="00212FCE">
            <w:pPr>
              <w:pStyle w:val="Kop1"/>
            </w:pPr>
            <w:bookmarkStart w:id="6" w:name="_Toc464842877"/>
            <w:r>
              <w:t>Werken aan projecten</w:t>
            </w:r>
            <w:bookmarkEnd w:id="6"/>
          </w:p>
          <w:p w:rsidR="005D425F" w:rsidRPr="00245280" w:rsidRDefault="005D425F" w:rsidP="00212FCE">
            <w:pPr>
              <w:pStyle w:val="Kop1"/>
            </w:pPr>
          </w:p>
        </w:tc>
      </w:tr>
      <w:tr w:rsidR="001508D3" w:rsidRPr="00245280" w:rsidTr="003353E8">
        <w:tc>
          <w:tcPr>
            <w:tcW w:w="9212" w:type="dxa"/>
          </w:tcPr>
          <w:p w:rsidR="005D425F" w:rsidRDefault="005D425F" w:rsidP="005D425F"/>
          <w:p w:rsidR="00334E06" w:rsidRDefault="0002659D" w:rsidP="005D425F">
            <w:r>
              <w:t xml:space="preserve">Je zult merken dat tijdens de deelname aan ETprogramma allerlei spannende en interessante mogelijkheden voorbij komen op aan je </w:t>
            </w:r>
            <w:r w:rsidR="00334E06">
              <w:t xml:space="preserve">persoonlijke en professionele </w:t>
            </w:r>
            <w:r>
              <w:t>ontwikkeli</w:t>
            </w:r>
            <w:r w:rsidR="00334E06">
              <w:t xml:space="preserve">ng te werken. Dat kunnen reizen zijn naar binnen en buitenland, deelnemen aan- en mede organiseren van conferenties en -zoals we afgelopen studiejaar gedaan hebben- het organiseren presenteren van een thema-avond die een relatie heeft met brede maatschappelijk opvoedingsvraagstukken. </w:t>
            </w:r>
          </w:p>
          <w:p w:rsidR="00334E06" w:rsidRDefault="00334E06" w:rsidP="005D425F"/>
          <w:p w:rsidR="00334E06" w:rsidRDefault="0002659D" w:rsidP="005D425F">
            <w:r>
              <w:t xml:space="preserve">Een belangrijk onderdeel van het leertraject binnen het ETprogramma is </w:t>
            </w:r>
            <w:r w:rsidR="00334E06">
              <w:t xml:space="preserve">echter </w:t>
            </w:r>
            <w:r>
              <w:t xml:space="preserve">het deelnemen aan projecten. </w:t>
            </w:r>
            <w:r w:rsidR="00334E06">
              <w:t xml:space="preserve">Dit kunnen projecten zijn die we als programma zelf hebben verworven of dat je deelneemt aan een project bij een ander </w:t>
            </w:r>
            <w:r w:rsidR="00170121">
              <w:t xml:space="preserve">Honours </w:t>
            </w:r>
            <w:r w:rsidR="00334E06">
              <w:t xml:space="preserve">programma. </w:t>
            </w:r>
          </w:p>
          <w:p w:rsidR="00403542" w:rsidRDefault="00334E06" w:rsidP="005D425F">
            <w:r>
              <w:lastRenderedPageBreak/>
              <w:t xml:space="preserve">Samen met de programma’s Health Care &amp; Social Work, Creativity in Finance and Management en Changing Cities worden daarom zgn. projectmarkten georganiseerd waar je dus kunt ‘shoppen’ maar waar wij als programma ook onze projecten aanbieden. </w:t>
            </w:r>
          </w:p>
          <w:p w:rsidR="00334E06" w:rsidRDefault="00334E06" w:rsidP="005D425F"/>
          <w:p w:rsidR="00334E06" w:rsidRDefault="00334E06" w:rsidP="005D425F">
            <w:r>
              <w:t xml:space="preserve">Bij de keuze voor een project laat je je natuurlijk leiden door je inhoudelijke interesse voor een onderwerp. Tegelijkertijd moet je rekening houden met je persoonlijke leervragen t.a.v. de ontwikkeling van </w:t>
            </w:r>
            <w:r w:rsidR="00170121">
              <w:t>de</w:t>
            </w:r>
            <w:r>
              <w:t xml:space="preserve"> Reflective Professional competenties. Het is daarom altijd verstandig om je keuze aan je coach voor te leggen. Vanaf het moment dat je je keuze gemaakt hebt betekent dit dat je in Mevolution een zogenaamde ontwerpcirkel </w:t>
            </w:r>
            <w:r w:rsidR="00170121">
              <w:t xml:space="preserve">aanmaakt waarmee je, gekoppeld aan je deelname aan het project,  je ontwikkeling gaat sturen en bijhouden. </w:t>
            </w:r>
          </w:p>
          <w:p w:rsidR="00403542" w:rsidRDefault="00403542" w:rsidP="005D425F"/>
          <w:p w:rsidR="00403542" w:rsidRDefault="00170121" w:rsidP="005D425F">
            <w:r>
              <w:t>De volgende projecten lopen komend studiejaar:</w:t>
            </w:r>
          </w:p>
          <w:p w:rsidR="00170121" w:rsidRDefault="00170121" w:rsidP="005D425F">
            <w:r w:rsidRPr="00B3070B">
              <w:rPr>
                <w:b/>
              </w:rPr>
              <w:t>+ Risk-Factory</w:t>
            </w:r>
            <w:r w:rsidR="00B3070B" w:rsidRPr="00B3070B">
              <w:rPr>
                <w:b/>
              </w:rPr>
              <w:t>:</w:t>
            </w:r>
            <w:r>
              <w:t xml:space="preserve"> </w:t>
            </w:r>
            <w:r w:rsidR="00B3070B">
              <w:t xml:space="preserve">      T</w:t>
            </w:r>
            <w:r>
              <w:t>hema: veiligheidsrisico in en om het huis</w:t>
            </w:r>
          </w:p>
          <w:p w:rsidR="00170121" w:rsidRDefault="00170121" w:rsidP="005D425F">
            <w:r w:rsidRPr="00B3070B">
              <w:rPr>
                <w:b/>
              </w:rPr>
              <w:t xml:space="preserve">+ Jarabee </w:t>
            </w:r>
            <w:r w:rsidR="00B3070B" w:rsidRPr="00B3070B">
              <w:rPr>
                <w:b/>
              </w:rPr>
              <w:t>:</w:t>
            </w:r>
            <w:r w:rsidR="00B3070B">
              <w:t xml:space="preserve">             </w:t>
            </w:r>
            <w:r>
              <w:t>Ondersteuning van ontwikkeling van in ontwikkeling bedreigde kleuters</w:t>
            </w:r>
          </w:p>
          <w:p w:rsidR="00170121" w:rsidRDefault="00170121" w:rsidP="00B3070B">
            <w:pPr>
              <w:tabs>
                <w:tab w:val="left" w:pos="1665"/>
              </w:tabs>
            </w:pPr>
            <w:r w:rsidRPr="00B3070B">
              <w:rPr>
                <w:b/>
              </w:rPr>
              <w:t xml:space="preserve">+ Reis </w:t>
            </w:r>
            <w:r w:rsidR="00B3070B" w:rsidRPr="00B3070B">
              <w:rPr>
                <w:b/>
              </w:rPr>
              <w:t>Ghana:</w:t>
            </w:r>
            <w:r w:rsidR="00B3070B">
              <w:t xml:space="preserve">         </w:t>
            </w:r>
            <w:r>
              <w:t>Ontwikkelingssamenwerking en de effecten ervan op kinderen</w:t>
            </w:r>
          </w:p>
          <w:p w:rsidR="00170121" w:rsidRDefault="00170121" w:rsidP="005D425F">
            <w:r w:rsidRPr="00B3070B">
              <w:rPr>
                <w:b/>
              </w:rPr>
              <w:t>+ Havo/HBO:</w:t>
            </w:r>
            <w:r>
              <w:t xml:space="preserve"> </w:t>
            </w:r>
            <w:r w:rsidR="00B3070B">
              <w:t xml:space="preserve">         </w:t>
            </w:r>
            <w:r>
              <w:t xml:space="preserve">Het voorbereiden van getalenteerde havisten op deelname aan een </w:t>
            </w:r>
            <w:r w:rsidR="00553B1C">
              <w:t xml:space="preserve">   </w:t>
            </w:r>
            <w:r>
              <w:t>honours/excellentie programma</w:t>
            </w:r>
          </w:p>
          <w:p w:rsidR="00B3070B" w:rsidRDefault="00170121" w:rsidP="005D425F">
            <w:r w:rsidRPr="00B3070B">
              <w:rPr>
                <w:b/>
              </w:rPr>
              <w:t xml:space="preserve">+  project duurzame interactie tussen </w:t>
            </w:r>
            <w:r>
              <w:t>HP’s</w:t>
            </w:r>
            <w:r w:rsidR="00B3070B">
              <w:t xml:space="preserve"> –</w:t>
            </w:r>
            <w:r>
              <w:t xml:space="preserve"> </w:t>
            </w:r>
            <w:r w:rsidR="00B3070B">
              <w:t>Duurzaam bevorderen van interdisciplaire samenwerking tussen HP’s.  ontwikkelen van multi mediale kennisclips en praktijkvoorbeelden ism met Academie Creatieve Technologie</w:t>
            </w:r>
          </w:p>
          <w:p w:rsidR="00170121" w:rsidRDefault="00170121" w:rsidP="005D425F"/>
          <w:p w:rsidR="00170121" w:rsidRDefault="00CE5AC3" w:rsidP="005D425F">
            <w:r>
              <w:t xml:space="preserve">Voordat we met een project starten kijken we kritisch naar de inhoud ervan. Heeft deze wel voldoende raakvlakken met het thema van ons Honoursprogramma? Verder vinden we, afhankelijk van de fase waarin je als student zit, het belangrijk je keuze steeds meer buiten de scoop van het leraarsberoep moet gaan liggen.  Zie de uitleg bij ‘Triple loop’ leren. </w:t>
            </w:r>
          </w:p>
          <w:p w:rsidR="00403542" w:rsidRDefault="00403542" w:rsidP="005D425F"/>
          <w:p w:rsidR="001C670F" w:rsidRPr="00245280" w:rsidRDefault="001C670F" w:rsidP="00403542">
            <w:pPr>
              <w:ind w:left="360"/>
            </w:pPr>
          </w:p>
        </w:tc>
      </w:tr>
    </w:tbl>
    <w:p w:rsidR="005347AB" w:rsidRDefault="005347AB" w:rsidP="007B7699"/>
    <w:p w:rsidR="00403542" w:rsidRDefault="0040354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403542" w:rsidRPr="00245280" w:rsidTr="00CD4A5E">
        <w:tc>
          <w:tcPr>
            <w:tcW w:w="9062" w:type="dxa"/>
            <w:shd w:val="clear" w:color="auto" w:fill="92D050"/>
          </w:tcPr>
          <w:p w:rsidR="00403542" w:rsidRDefault="00B3070B" w:rsidP="0002659D">
            <w:pPr>
              <w:pStyle w:val="Kop1"/>
            </w:pPr>
            <w:bookmarkStart w:id="7" w:name="_Toc464842878"/>
            <w:r>
              <w:t xml:space="preserve">Horizonverbreding / </w:t>
            </w:r>
            <w:r w:rsidR="00403542">
              <w:t>Internationalisering en reizen</w:t>
            </w:r>
            <w:bookmarkEnd w:id="7"/>
          </w:p>
          <w:p w:rsidR="00403542" w:rsidRPr="00245280" w:rsidRDefault="00403542" w:rsidP="0002659D">
            <w:pPr>
              <w:pStyle w:val="Kop1"/>
            </w:pPr>
          </w:p>
        </w:tc>
      </w:tr>
      <w:tr w:rsidR="00403542" w:rsidRPr="00245280" w:rsidTr="00CD4A5E">
        <w:tc>
          <w:tcPr>
            <w:tcW w:w="9062" w:type="dxa"/>
          </w:tcPr>
          <w:p w:rsidR="00B3070B" w:rsidRDefault="00B3070B" w:rsidP="0002659D">
            <w:r>
              <w:t xml:space="preserve">Horizonverbreding en Internationalisering is één van de belangrijkste pijlers van ons programma. </w:t>
            </w:r>
          </w:p>
          <w:p w:rsidR="00B3070B" w:rsidRDefault="00B3070B" w:rsidP="0002659D">
            <w:r>
              <w:t>Ten ee</w:t>
            </w:r>
            <w:r w:rsidR="003A6C55">
              <w:t>r</w:t>
            </w:r>
            <w:r>
              <w:t xml:space="preserve">ste al vanwege ons uitgangspunt dat we over de grenzen van ons beroep willen kijken. </w:t>
            </w:r>
          </w:p>
          <w:p w:rsidR="00B3070B" w:rsidRDefault="003A6C55" w:rsidP="0002659D">
            <w:r>
              <w:t>Ten tweede omdat we het belangrijk vinden</w:t>
            </w:r>
            <w:r w:rsidR="00B3070B">
              <w:t xml:space="preserve"> dat ieder jaar tenminste één keer naar het buitenland gaat om letterlijk over grenzen heen te gaan. Op welke wijze je dat vorm wilt geven en voor hoe lang ligt geheel aan jou. </w:t>
            </w:r>
            <w:r>
              <w:t xml:space="preserve">Bureau internationalisering van de APO biedt meer dan voldoende mogelijkheden die wij als programma van harte ondersteunen. </w:t>
            </w:r>
          </w:p>
          <w:p w:rsidR="003A6C55" w:rsidRDefault="003A6C55" w:rsidP="0002659D"/>
          <w:p w:rsidR="00403542" w:rsidRPr="00CE5AC3" w:rsidRDefault="00B3070B" w:rsidP="0002659D">
            <w:r>
              <w:t xml:space="preserve">In ieder geval neemt iedere eerste jaars ET aan een </w:t>
            </w:r>
            <w:r w:rsidR="00CE5AC3" w:rsidRPr="00CE5AC3">
              <w:t xml:space="preserve">specifieke reis n naar een land waar op het gebied van opvoedingsvraagstukken en onderwijs veel te zien en te leren valt. </w:t>
            </w:r>
          </w:p>
          <w:p w:rsidR="00CE5AC3" w:rsidRDefault="00CE5AC3" w:rsidP="0002659D">
            <w:r>
              <w:t xml:space="preserve">Dit jaar is dat Portugal. </w:t>
            </w:r>
            <w:r w:rsidR="00B3070B">
              <w:t>Deze reis wordt s</w:t>
            </w:r>
            <w:r>
              <w:t>amen met studenten</w:t>
            </w:r>
            <w:r w:rsidR="00B3070B">
              <w:t xml:space="preserve"> en docenten</w:t>
            </w:r>
            <w:r>
              <w:t xml:space="preserve"> uit het HP Health Care en Social Work georganiseerd. Tweede (en straks ook derde jaars) </w:t>
            </w:r>
            <w:r w:rsidR="00B3070B">
              <w:t>ET-ers</w:t>
            </w:r>
            <w:r>
              <w:t xml:space="preserve"> staat het vrij om aan deze reis deel te nemen</w:t>
            </w:r>
            <w:r w:rsidR="003A6C55">
              <w:t xml:space="preserve"> </w:t>
            </w:r>
            <w:r w:rsidR="00B3070B">
              <w:t xml:space="preserve">Bedenk wel dat aan dergelijke reizen altijd kosten zijn verbonden.  </w:t>
            </w:r>
          </w:p>
          <w:p w:rsidR="00B3070B" w:rsidRPr="00CE5AC3" w:rsidRDefault="00B3070B" w:rsidP="0002659D">
            <w:r>
              <w:t xml:space="preserve">Verder betekent deze internationale dimensie dat we vinden dat je tenminste 1 vreemde taal goed moet beheersen. In de meeste gevallen is dat Engels maar het mag ook een andere vreemde taal zijn. Binnen </w:t>
            </w:r>
            <w:r w:rsidR="003A6C55">
              <w:t xml:space="preserve">het </w:t>
            </w:r>
            <w:r>
              <w:t xml:space="preserve">programma wordt er daarom specifiek aandacht besteed aan verbeteren van je taalvaardigheid in de taal van je keuze. </w:t>
            </w:r>
          </w:p>
          <w:p w:rsidR="00CE5AC3" w:rsidRPr="00403542" w:rsidRDefault="00CE5AC3" w:rsidP="0002659D">
            <w:pPr>
              <w:rPr>
                <w:color w:val="FF0000"/>
              </w:rPr>
            </w:pPr>
          </w:p>
          <w:p w:rsidR="00403542" w:rsidRPr="00403542" w:rsidRDefault="00403542" w:rsidP="0002659D">
            <w:pPr>
              <w:ind w:left="360"/>
              <w:rPr>
                <w:rFonts w:cs="Arial"/>
                <w:color w:val="FF0000"/>
              </w:rPr>
            </w:pPr>
            <w:r w:rsidRPr="00403542">
              <w:rPr>
                <w:rFonts w:cs="Arial"/>
                <w:color w:val="FF0000"/>
              </w:rPr>
              <w:t>Paul wil jij dit deel vullen?</w:t>
            </w:r>
          </w:p>
          <w:p w:rsidR="00403542" w:rsidRDefault="00403542" w:rsidP="0002659D">
            <w:pPr>
              <w:ind w:left="360"/>
              <w:rPr>
                <w:rFonts w:cs="Arial"/>
              </w:rPr>
            </w:pPr>
          </w:p>
          <w:p w:rsidR="00403542" w:rsidRDefault="00403542" w:rsidP="0002659D">
            <w:pPr>
              <w:ind w:left="360"/>
              <w:rPr>
                <w:rFonts w:cs="Arial"/>
              </w:rPr>
            </w:pPr>
          </w:p>
          <w:p w:rsidR="00403542" w:rsidRDefault="00403542" w:rsidP="0002659D">
            <w:pPr>
              <w:ind w:left="360"/>
              <w:rPr>
                <w:rFonts w:cs="Arial"/>
              </w:rPr>
            </w:pPr>
          </w:p>
          <w:p w:rsidR="00403542" w:rsidRDefault="00403542" w:rsidP="0002659D">
            <w:pPr>
              <w:ind w:left="360"/>
              <w:rPr>
                <w:rFonts w:cs="Arial"/>
              </w:rPr>
            </w:pPr>
          </w:p>
          <w:p w:rsidR="00403542" w:rsidRDefault="00403542" w:rsidP="0002659D">
            <w:pPr>
              <w:ind w:left="360"/>
              <w:rPr>
                <w:rFonts w:cs="Arial"/>
              </w:rPr>
            </w:pPr>
          </w:p>
          <w:p w:rsidR="00403542" w:rsidRDefault="00403542" w:rsidP="0002659D">
            <w:pPr>
              <w:ind w:left="360"/>
              <w:rPr>
                <w:rFonts w:cs="Arial"/>
              </w:rPr>
            </w:pPr>
          </w:p>
          <w:p w:rsidR="00403542" w:rsidRPr="00245280" w:rsidRDefault="00403542" w:rsidP="0002659D">
            <w:pPr>
              <w:ind w:left="360"/>
            </w:pPr>
          </w:p>
        </w:tc>
      </w:tr>
    </w:tbl>
    <w:p w:rsidR="00553B1C" w:rsidRDefault="00553B1C">
      <w:bookmarkStart w:id="8" w:name="_Toc464842879"/>
      <w:r>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5347AB" w:rsidRPr="00245280" w:rsidTr="00CD4A5E">
        <w:tc>
          <w:tcPr>
            <w:tcW w:w="9062" w:type="dxa"/>
            <w:shd w:val="clear" w:color="auto" w:fill="92D050"/>
          </w:tcPr>
          <w:p w:rsidR="005347AB" w:rsidRDefault="005347AB" w:rsidP="0002659D">
            <w:pPr>
              <w:pStyle w:val="Kop1"/>
            </w:pPr>
            <w:r>
              <w:lastRenderedPageBreak/>
              <w:t>De Reflective Professional</w:t>
            </w:r>
            <w:bookmarkEnd w:id="8"/>
            <w:r w:rsidR="0038160B">
              <w:t xml:space="preserve"> </w:t>
            </w:r>
          </w:p>
          <w:p w:rsidR="005347AB" w:rsidRPr="00245280" w:rsidRDefault="005347AB" w:rsidP="0002659D">
            <w:pPr>
              <w:pStyle w:val="Kop1"/>
            </w:pPr>
          </w:p>
        </w:tc>
      </w:tr>
      <w:tr w:rsidR="005347AB" w:rsidRPr="00245280" w:rsidTr="00CD4A5E">
        <w:tc>
          <w:tcPr>
            <w:tcW w:w="9062" w:type="dxa"/>
          </w:tcPr>
          <w:p w:rsidR="005347AB" w:rsidRPr="005D425F" w:rsidRDefault="005347AB" w:rsidP="0002659D"/>
          <w:p w:rsidR="005347AB" w:rsidRDefault="003A6C55" w:rsidP="004D1480">
            <w:pPr>
              <w:rPr>
                <w:rFonts w:cs="Arial"/>
              </w:rPr>
            </w:pPr>
            <w:r>
              <w:rPr>
                <w:rFonts w:cs="Arial"/>
              </w:rPr>
              <w:t xml:space="preserve">Hieronder vind </w:t>
            </w:r>
            <w:r w:rsidR="004D1480">
              <w:rPr>
                <w:rFonts w:cs="Arial"/>
              </w:rPr>
              <w:t xml:space="preserve">je het </w:t>
            </w:r>
            <w:r>
              <w:rPr>
                <w:rFonts w:cs="Arial"/>
              </w:rPr>
              <w:t xml:space="preserve">het profiel van de reflective professional. Het overzicht geeft een goed beeld van de kwaliteiten/competenties waarover een reflective professional moet kunnen beschikken. </w:t>
            </w:r>
            <w:r w:rsidR="004D1480">
              <w:rPr>
                <w:rFonts w:cs="Arial"/>
              </w:rPr>
              <w:t xml:space="preserve">Deze competenties ontwikkel je gedurende de drie jaar dat je deelneemt aan het ETprogramma. Bewijzen voor je ontwikkeling verzamel je in je multimediale portfolio Mevolution. </w:t>
            </w:r>
          </w:p>
          <w:p w:rsidR="00633390" w:rsidRDefault="00633390" w:rsidP="00633390">
            <w:pPr>
              <w:ind w:left="360"/>
              <w:rPr>
                <w:rFonts w:cs="Arial"/>
              </w:rPr>
            </w:pPr>
          </w:p>
          <w:p w:rsidR="004D1480" w:rsidRPr="00D55B64" w:rsidRDefault="004D1480" w:rsidP="004D1480">
            <w:pPr>
              <w:autoSpaceDE w:val="0"/>
              <w:autoSpaceDN w:val="0"/>
              <w:adjustRightInd w:val="0"/>
              <w:rPr>
                <w:rFonts w:ascii="Lucida Sans Unicode" w:hAnsi="Lucida Sans Unicode" w:cs="Lucida Sans Unicode"/>
                <w:color w:val="8D0025"/>
                <w:sz w:val="22"/>
                <w:szCs w:val="22"/>
              </w:rPr>
            </w:pPr>
            <w:r w:rsidRPr="00D55B64">
              <w:rPr>
                <w:rFonts w:ascii="Lucida Sans Unicode" w:hAnsi="Lucida Sans Unicode" w:cs="Lucida Sans Unicode"/>
                <w:color w:val="8D0025"/>
                <w:sz w:val="22"/>
                <w:szCs w:val="22"/>
              </w:rPr>
              <w:t>1. Vakinhoudelijk grensoverstijgend</w:t>
            </w:r>
          </w:p>
          <w:p w:rsidR="004D1480" w:rsidRPr="00245715" w:rsidRDefault="004D1480" w:rsidP="004D1480">
            <w:pPr>
              <w:autoSpaceDE w:val="0"/>
              <w:autoSpaceDN w:val="0"/>
              <w:adjustRightInd w:val="0"/>
              <w:rPr>
                <w:rFonts w:ascii="Lucida Sans Unicode" w:hAnsi="Lucida Sans Unicode" w:cs="Lucida Sans Unicode"/>
                <w:color w:val="000000"/>
                <w:sz w:val="18"/>
                <w:szCs w:val="18"/>
              </w:rPr>
            </w:pPr>
            <w:r w:rsidRPr="00245715">
              <w:rPr>
                <w:rFonts w:ascii="Lucida Sans Unicode" w:hAnsi="Lucida Sans Unicode" w:cs="Lucida Sans Unicode"/>
                <w:color w:val="000000"/>
                <w:sz w:val="18"/>
                <w:szCs w:val="18"/>
              </w:rPr>
              <w:t xml:space="preserve">De Reflective Professional is enerzijds gespecialiseerd en anderzijds breed georiënteerd. Hij/zij beschikt over een breed denkframe en het vermogen om kennis creatief te combineren met complexe systemen en vraagstukken uit de beroepspraktijk. Zoekt uitdagende vraagstukken in kenniscentra of gerenommeerde bedrijven. Is in staat om regionale en internationale vergelijkingen te maken. Internationale oriëntatie is min of meer vanzelfsprekend, omdat vrijwel alle beroepen een internationale component kennen. </w:t>
            </w:r>
          </w:p>
          <w:p w:rsidR="004D1480" w:rsidRPr="00523CDF" w:rsidRDefault="004D1480" w:rsidP="004D1480">
            <w:pPr>
              <w:autoSpaceDE w:val="0"/>
              <w:autoSpaceDN w:val="0"/>
              <w:adjustRightInd w:val="0"/>
              <w:rPr>
                <w:rFonts w:ascii="Lucida Sans Unicode" w:hAnsi="Lucida Sans Unicode" w:cs="Lucida Sans Unicode"/>
                <w:color w:val="000000"/>
                <w:sz w:val="18"/>
                <w:szCs w:val="18"/>
              </w:rPr>
            </w:pPr>
          </w:p>
          <w:p w:rsidR="004D1480" w:rsidRPr="00523CDF" w:rsidRDefault="004D1480" w:rsidP="004D1480">
            <w:pPr>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Beoordelingsaspecten:</w:t>
            </w:r>
          </w:p>
          <w:p w:rsidR="004D1480" w:rsidRPr="00523CDF" w:rsidRDefault="004D1480" w:rsidP="00C37FD0">
            <w:pPr>
              <w:numPr>
                <w:ilvl w:val="0"/>
                <w:numId w:val="5"/>
              </w:numPr>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Specialistische en/of brede vakinhoudelijke kennis uit eigen en andere disciplines</w:t>
            </w:r>
          </w:p>
          <w:p w:rsidR="004D1480" w:rsidRPr="00523CDF" w:rsidRDefault="004D1480" w:rsidP="00C37FD0">
            <w:pPr>
              <w:numPr>
                <w:ilvl w:val="0"/>
                <w:numId w:val="5"/>
              </w:numPr>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Vermogen om kennis creatief te gebruiken in complexe systemen en vraagstukken uit de beroepspraktijk</w:t>
            </w:r>
          </w:p>
          <w:p w:rsidR="004D1480" w:rsidRPr="00523CDF" w:rsidRDefault="004D1480" w:rsidP="00C37FD0">
            <w:pPr>
              <w:numPr>
                <w:ilvl w:val="0"/>
                <w:numId w:val="5"/>
              </w:numPr>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 xml:space="preserve">Internationale oriëntatie </w:t>
            </w:r>
          </w:p>
          <w:p w:rsidR="004D1480" w:rsidRPr="00523CDF" w:rsidRDefault="004D1480" w:rsidP="004D1480">
            <w:pPr>
              <w:rPr>
                <w:rFonts w:ascii="Lucida Sans Unicode" w:hAnsi="Lucida Sans Unicode" w:cs="Lucida Sans Unicode"/>
                <w:color w:val="000000"/>
                <w:sz w:val="18"/>
                <w:szCs w:val="18"/>
              </w:rPr>
            </w:pPr>
          </w:p>
          <w:p w:rsidR="004D1480" w:rsidRPr="00523CDF" w:rsidRDefault="004D1480" w:rsidP="004D1480">
            <w:pPr>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Prestatie-indicatoren:</w:t>
            </w:r>
          </w:p>
          <w:p w:rsidR="004D1480" w:rsidRPr="00523CDF" w:rsidRDefault="004D1480" w:rsidP="004D1480">
            <w:pPr>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Eindniveau:</w:t>
            </w:r>
          </w:p>
          <w:p w:rsidR="004D1480" w:rsidRPr="00523CDF" w:rsidRDefault="004D1480" w:rsidP="004D1480">
            <w:pPr>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De student:</w:t>
            </w:r>
          </w:p>
          <w:p w:rsidR="004D1480" w:rsidRPr="00523CDF" w:rsidRDefault="004D1480" w:rsidP="00C37FD0">
            <w:pPr>
              <w:numPr>
                <w:ilvl w:val="1"/>
                <w:numId w:val="6"/>
              </w:numPr>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Zoekt en beoordeelt (wetenschappelijke) informatie</w:t>
            </w:r>
          </w:p>
          <w:p w:rsidR="004D1480" w:rsidRPr="00523CDF" w:rsidRDefault="004D1480" w:rsidP="00C37FD0">
            <w:pPr>
              <w:numPr>
                <w:ilvl w:val="1"/>
                <w:numId w:val="6"/>
              </w:numPr>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Gebruikt relevante en actuele kennis uit meerdere disciplines</w:t>
            </w:r>
          </w:p>
          <w:p w:rsidR="004D1480" w:rsidRPr="00523CDF" w:rsidRDefault="004D1480" w:rsidP="00C37FD0">
            <w:pPr>
              <w:numPr>
                <w:ilvl w:val="1"/>
                <w:numId w:val="6"/>
              </w:numPr>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Verbindt kennis en ervaringen van zichzelf en anderen tot nieuwe kennis</w:t>
            </w:r>
          </w:p>
          <w:p w:rsidR="004D1480" w:rsidRPr="00523CDF" w:rsidRDefault="004D1480" w:rsidP="00C37FD0">
            <w:pPr>
              <w:numPr>
                <w:ilvl w:val="1"/>
                <w:numId w:val="6"/>
              </w:numPr>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Integreert nieuwe kennis in bestaande kennis</w:t>
            </w:r>
          </w:p>
          <w:p w:rsidR="004D1480" w:rsidRPr="00523CDF" w:rsidRDefault="004D1480" w:rsidP="004D1480">
            <w:pPr>
              <w:ind w:left="360"/>
              <w:rPr>
                <w:rFonts w:ascii="Lucida Sans Unicode" w:hAnsi="Lucida Sans Unicode" w:cs="Lucida Sans Unicode"/>
                <w:color w:val="000000"/>
                <w:sz w:val="18"/>
                <w:szCs w:val="18"/>
              </w:rPr>
            </w:pPr>
          </w:p>
          <w:p w:rsidR="004D1480" w:rsidRPr="00523CDF" w:rsidRDefault="004D1480" w:rsidP="00C37FD0">
            <w:pPr>
              <w:numPr>
                <w:ilvl w:val="1"/>
                <w:numId w:val="7"/>
              </w:numPr>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Onderkent onderliggende patronen en principes in gebeurtenissen en situaties</w:t>
            </w:r>
          </w:p>
          <w:p w:rsidR="004D1480" w:rsidRPr="00523CDF" w:rsidRDefault="004D1480" w:rsidP="00C37FD0">
            <w:pPr>
              <w:numPr>
                <w:ilvl w:val="1"/>
                <w:numId w:val="7"/>
              </w:numPr>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Zoekt actief naar uitdagende vraagstukken in kenniscentra of de beroepspraktijk</w:t>
            </w:r>
          </w:p>
          <w:p w:rsidR="004D1480" w:rsidRPr="00523CDF" w:rsidRDefault="004D1480" w:rsidP="00C37FD0">
            <w:pPr>
              <w:numPr>
                <w:ilvl w:val="1"/>
                <w:numId w:val="7"/>
              </w:numPr>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Past kennis en vaardigheden toe in verschillende complexe contexten</w:t>
            </w:r>
          </w:p>
          <w:p w:rsidR="004D1480" w:rsidRPr="00523CDF" w:rsidRDefault="004D1480" w:rsidP="00C37FD0">
            <w:pPr>
              <w:numPr>
                <w:ilvl w:val="1"/>
                <w:numId w:val="7"/>
              </w:numPr>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 xml:space="preserve">Komt tot nieuwe, originele toepassingen en ideeën </w:t>
            </w:r>
          </w:p>
          <w:p w:rsidR="004D1480" w:rsidRPr="00523CDF" w:rsidRDefault="004D1480" w:rsidP="004D1480">
            <w:pPr>
              <w:rPr>
                <w:rFonts w:ascii="Lucida Sans Unicode" w:hAnsi="Lucida Sans Unicode" w:cs="Lucida Sans Unicode"/>
                <w:color w:val="000000"/>
                <w:sz w:val="18"/>
                <w:szCs w:val="18"/>
              </w:rPr>
            </w:pPr>
          </w:p>
          <w:p w:rsidR="004D1480" w:rsidRPr="00523CDF" w:rsidRDefault="004D1480" w:rsidP="00C37FD0">
            <w:pPr>
              <w:numPr>
                <w:ilvl w:val="1"/>
                <w:numId w:val="5"/>
              </w:numPr>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Herkent en onderzoekt internationale trends en ontwikkelingen die relevant zijn voor de beroepspraktijk</w:t>
            </w:r>
          </w:p>
          <w:p w:rsidR="004D1480" w:rsidRPr="00523CDF" w:rsidRDefault="004D1480" w:rsidP="00C37FD0">
            <w:pPr>
              <w:numPr>
                <w:ilvl w:val="1"/>
                <w:numId w:val="5"/>
              </w:numPr>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Functioneert in multiculturele en internationale context</w:t>
            </w:r>
          </w:p>
          <w:p w:rsidR="004D1480" w:rsidRPr="00523CDF" w:rsidRDefault="004D1480" w:rsidP="004D1480">
            <w:pPr>
              <w:rPr>
                <w:rFonts w:ascii="Lucida Sans Unicode" w:hAnsi="Lucida Sans Unicode" w:cs="Lucida Sans Unicode"/>
                <w:color w:val="000000"/>
                <w:sz w:val="18"/>
                <w:szCs w:val="18"/>
              </w:rPr>
            </w:pPr>
          </w:p>
          <w:p w:rsidR="004D1480" w:rsidRPr="00D55B64" w:rsidRDefault="004D1480" w:rsidP="004D1480">
            <w:pPr>
              <w:rPr>
                <w:rFonts w:ascii="Lucida Sans Unicode" w:hAnsi="Lucida Sans Unicode" w:cs="Lucida Sans Unicode"/>
                <w:color w:val="8D0025"/>
                <w:sz w:val="22"/>
                <w:szCs w:val="22"/>
              </w:rPr>
            </w:pPr>
            <w:r>
              <w:rPr>
                <w:rFonts w:ascii="Lucida Sans Unicode" w:hAnsi="Lucida Sans Unicode" w:cs="Lucida Sans Unicode"/>
                <w:color w:val="000000"/>
                <w:sz w:val="18"/>
                <w:szCs w:val="18"/>
              </w:rPr>
              <w:br w:type="page"/>
            </w:r>
            <w:r w:rsidRPr="00D55B64">
              <w:rPr>
                <w:rFonts w:ascii="Lucida Sans Unicode" w:hAnsi="Lucida Sans Unicode" w:cs="Lucida Sans Unicode"/>
                <w:color w:val="8D0025"/>
                <w:sz w:val="22"/>
                <w:szCs w:val="22"/>
              </w:rPr>
              <w:t>2. Professioneel inspirerend</w:t>
            </w:r>
          </w:p>
          <w:p w:rsidR="004D1480" w:rsidRPr="00245715" w:rsidRDefault="004D1480" w:rsidP="004D1480">
            <w:pPr>
              <w:autoSpaceDE w:val="0"/>
              <w:autoSpaceDN w:val="0"/>
              <w:adjustRightInd w:val="0"/>
              <w:rPr>
                <w:rFonts w:ascii="Lucida Sans Unicode" w:hAnsi="Lucida Sans Unicode" w:cs="Lucida Sans Unicode"/>
                <w:color w:val="000000"/>
                <w:sz w:val="18"/>
                <w:szCs w:val="18"/>
              </w:rPr>
            </w:pPr>
            <w:r w:rsidRPr="00245715">
              <w:rPr>
                <w:rFonts w:ascii="Lucida Sans Unicode" w:hAnsi="Lucida Sans Unicode" w:cs="Lucida Sans Unicode"/>
                <w:color w:val="000000"/>
                <w:sz w:val="18"/>
                <w:szCs w:val="18"/>
              </w:rPr>
              <w:t xml:space="preserve">De Reflective Professional kan de ontwikkeling van de eigen professie binnen een historische en wijsgerige context duiden. Beschikt over metacognitieve vaardigheden zoals analyseren, doelen stellen, plannen en evalueren, als metaprocessen om de professie te stimuleren tot verdere ontwikkeling. Hij/zij wil kennis ontwikkelen en kennis delen. Een hoogwaardig netwerk behoort tot het standaardinstrumentarium. Leert snel en inspireert collega-professionals tot verdere, nieuwe ontwikkelingen. </w:t>
            </w:r>
          </w:p>
          <w:p w:rsidR="004D1480" w:rsidRDefault="004D1480" w:rsidP="004D1480">
            <w:pPr>
              <w:autoSpaceDE w:val="0"/>
              <w:autoSpaceDN w:val="0"/>
              <w:adjustRightInd w:val="0"/>
              <w:rPr>
                <w:rFonts w:ascii="MyriadPro-Regular" w:hAnsi="MyriadPro-Regular" w:cs="MyriadPro-Regular"/>
                <w:color w:val="1A1A1A"/>
                <w:sz w:val="22"/>
                <w:szCs w:val="22"/>
              </w:rPr>
            </w:pPr>
          </w:p>
          <w:p w:rsidR="004D1480" w:rsidRPr="00523CDF" w:rsidRDefault="004D1480" w:rsidP="004D1480">
            <w:pPr>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Beoordelingsaspecten:</w:t>
            </w:r>
          </w:p>
          <w:p w:rsidR="004D1480" w:rsidRPr="00523CDF" w:rsidRDefault="004D1480" w:rsidP="00C37FD0">
            <w:pPr>
              <w:numPr>
                <w:ilvl w:val="0"/>
                <w:numId w:val="8"/>
              </w:numPr>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Ontwikkeling van netwerken en doelgericht inzetten van netwerken</w:t>
            </w:r>
          </w:p>
          <w:p w:rsidR="004D1480" w:rsidRPr="00523CDF" w:rsidRDefault="004D1480" w:rsidP="00C37FD0">
            <w:pPr>
              <w:numPr>
                <w:ilvl w:val="0"/>
                <w:numId w:val="8"/>
              </w:numPr>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Vermogen tot samenwerken en kennis delen in multidisciplinaire context</w:t>
            </w:r>
          </w:p>
          <w:p w:rsidR="004D1480" w:rsidRPr="00523CDF" w:rsidRDefault="004D1480" w:rsidP="00C37FD0">
            <w:pPr>
              <w:numPr>
                <w:ilvl w:val="0"/>
                <w:numId w:val="8"/>
              </w:numPr>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lastRenderedPageBreak/>
              <w:t>Vermogen om collega’s te inspireren tot vernieuwende ontwikkelingen voor het beroep</w:t>
            </w:r>
          </w:p>
          <w:p w:rsidR="004D1480" w:rsidRPr="00523CDF" w:rsidRDefault="004D1480" w:rsidP="004D1480">
            <w:pPr>
              <w:rPr>
                <w:rFonts w:ascii="Lucida Sans Unicode" w:hAnsi="Lucida Sans Unicode" w:cs="Lucida Sans Unicode"/>
                <w:color w:val="000000"/>
                <w:sz w:val="18"/>
                <w:szCs w:val="18"/>
              </w:rPr>
            </w:pPr>
          </w:p>
          <w:p w:rsidR="004D1480" w:rsidRPr="00523CDF" w:rsidRDefault="004D1480" w:rsidP="004D1480">
            <w:pPr>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Prestatie-indicatoren:</w:t>
            </w:r>
          </w:p>
          <w:p w:rsidR="004D1480" w:rsidRPr="00523CDF" w:rsidRDefault="004D1480" w:rsidP="004D1480">
            <w:pPr>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Eindniveau:</w:t>
            </w:r>
          </w:p>
          <w:p w:rsidR="004D1480" w:rsidRPr="00523CDF" w:rsidRDefault="004D1480" w:rsidP="004D1480">
            <w:pPr>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De student:</w:t>
            </w:r>
          </w:p>
          <w:p w:rsidR="004D1480" w:rsidRPr="00523CDF" w:rsidRDefault="004D1480" w:rsidP="00C37FD0">
            <w:pPr>
              <w:numPr>
                <w:ilvl w:val="1"/>
                <w:numId w:val="9"/>
              </w:numPr>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Bouwt aan een functioneel netwerk</w:t>
            </w:r>
          </w:p>
          <w:p w:rsidR="004D1480" w:rsidRPr="00523CDF" w:rsidRDefault="004D1480" w:rsidP="00C37FD0">
            <w:pPr>
              <w:numPr>
                <w:ilvl w:val="1"/>
                <w:numId w:val="9"/>
              </w:numPr>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Zet netwerken doelgericht in</w:t>
            </w:r>
          </w:p>
          <w:p w:rsidR="004D1480" w:rsidRPr="00523CDF" w:rsidRDefault="004D1480" w:rsidP="004D1480">
            <w:pPr>
              <w:rPr>
                <w:rFonts w:ascii="Lucida Sans Unicode" w:hAnsi="Lucida Sans Unicode" w:cs="Lucida Sans Unicode"/>
                <w:color w:val="000000"/>
                <w:sz w:val="18"/>
                <w:szCs w:val="18"/>
              </w:rPr>
            </w:pPr>
          </w:p>
          <w:p w:rsidR="004D1480" w:rsidRPr="00523CDF" w:rsidRDefault="004D1480" w:rsidP="004D1480">
            <w:pPr>
              <w:ind w:firstLine="360"/>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2.1 Kan samenwerken in een multidisciplinaire context</w:t>
            </w:r>
          </w:p>
          <w:p w:rsidR="004D1480" w:rsidRPr="00523CDF" w:rsidRDefault="004D1480" w:rsidP="004D1480">
            <w:pPr>
              <w:ind w:firstLine="360"/>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2.2 Zoekt mogelijkheden om problemen samen op te lossen</w:t>
            </w:r>
          </w:p>
          <w:p w:rsidR="004D1480" w:rsidRPr="00523CDF" w:rsidRDefault="004D1480" w:rsidP="004D1480">
            <w:pPr>
              <w:ind w:firstLine="360"/>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2.3 Stelt team-, organisatie- en/of branchebelang belang boven het persoonlijk belang</w:t>
            </w:r>
          </w:p>
          <w:p w:rsidR="004D1480" w:rsidRPr="00523CDF" w:rsidRDefault="004D1480" w:rsidP="004D1480">
            <w:pPr>
              <w:ind w:firstLine="360"/>
              <w:rPr>
                <w:rFonts w:ascii="Lucida Sans Unicode" w:hAnsi="Lucida Sans Unicode" w:cs="Lucida Sans Unicode"/>
                <w:color w:val="000000"/>
                <w:sz w:val="18"/>
                <w:szCs w:val="18"/>
              </w:rPr>
            </w:pPr>
          </w:p>
          <w:p w:rsidR="004D1480" w:rsidRPr="00523CDF" w:rsidRDefault="004D1480" w:rsidP="004D1480">
            <w:pPr>
              <w:ind w:firstLine="360"/>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3.1 Enthousiasmeert en stimuleert anderen</w:t>
            </w:r>
          </w:p>
          <w:p w:rsidR="004D1480" w:rsidRPr="00523CDF" w:rsidRDefault="004D1480" w:rsidP="004D1480">
            <w:pPr>
              <w:ind w:firstLine="360"/>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3.2 Zet persoonlijk leiderschap in</w:t>
            </w:r>
          </w:p>
          <w:p w:rsidR="004D1480" w:rsidRDefault="004D1480" w:rsidP="004D1480">
            <w:pPr>
              <w:ind w:firstLine="360"/>
              <w:rPr>
                <w:rFonts w:ascii="Lucida Sans Unicode" w:hAnsi="Lucida Sans Unicode" w:cs="Lucida Sans Unicode"/>
                <w:color w:val="000000"/>
                <w:sz w:val="18"/>
                <w:szCs w:val="18"/>
              </w:rPr>
            </w:pPr>
          </w:p>
          <w:p w:rsidR="004D1480" w:rsidRPr="00D55B64" w:rsidRDefault="004D1480" w:rsidP="004D1480">
            <w:pPr>
              <w:rPr>
                <w:rFonts w:ascii="Lucida Sans Unicode" w:hAnsi="Lucida Sans Unicode" w:cs="Lucida Sans Unicode"/>
                <w:color w:val="8D0025"/>
                <w:sz w:val="22"/>
                <w:szCs w:val="22"/>
              </w:rPr>
            </w:pPr>
            <w:r>
              <w:rPr>
                <w:rFonts w:ascii="Lucida Sans Unicode" w:hAnsi="Lucida Sans Unicode" w:cs="Lucida Sans Unicode"/>
                <w:color w:val="000000"/>
                <w:sz w:val="18"/>
                <w:szCs w:val="18"/>
              </w:rPr>
              <w:br w:type="page"/>
            </w:r>
            <w:r w:rsidRPr="00D55B64">
              <w:rPr>
                <w:rFonts w:ascii="Lucida Sans Unicode" w:hAnsi="Lucida Sans Unicode" w:cs="Lucida Sans Unicode"/>
                <w:color w:val="8D0025"/>
                <w:sz w:val="22"/>
                <w:szCs w:val="22"/>
              </w:rPr>
              <w:t>3. De professionele leerreis en maatschappelijk bewustzijn</w:t>
            </w:r>
          </w:p>
          <w:p w:rsidR="004D1480" w:rsidRDefault="004D1480" w:rsidP="004D1480">
            <w:pPr>
              <w:autoSpaceDE w:val="0"/>
              <w:autoSpaceDN w:val="0"/>
              <w:adjustRightInd w:val="0"/>
              <w:rPr>
                <w:rFonts w:ascii="Lucida Sans Unicode" w:hAnsi="Lucida Sans Unicode" w:cs="Lucida Sans Unicode"/>
                <w:color w:val="000000"/>
                <w:sz w:val="18"/>
                <w:szCs w:val="18"/>
              </w:rPr>
            </w:pPr>
            <w:r w:rsidRPr="00245715">
              <w:rPr>
                <w:rFonts w:ascii="Lucida Sans Unicode" w:hAnsi="Lucida Sans Unicode" w:cs="Lucida Sans Unicode"/>
                <w:color w:val="000000"/>
                <w:sz w:val="18"/>
                <w:szCs w:val="18"/>
              </w:rPr>
              <w:t>Naast de gemotiveerdheid van een bachelor, is de Reflective Professional initiatiefrijk en op zoek naar nieuwe oplossingen met maatschappelijke betekenis. Crossmultidisciplinair denken en verantwoordelijkheid kunnen en willen nemen, en overtuigend kunnen communiceren, brengen hem/haar op nieuwe concepten voor professionals, bedrijven en branches. Zijn/haar professionele leven is een leerre</w:t>
            </w:r>
            <w:r>
              <w:rPr>
                <w:rFonts w:ascii="Lucida Sans Unicode" w:hAnsi="Lucida Sans Unicode" w:cs="Lucida Sans Unicode"/>
                <w:color w:val="000000"/>
                <w:sz w:val="18"/>
                <w:szCs w:val="18"/>
              </w:rPr>
              <w:t>is (Senge</w:t>
            </w:r>
            <w:r w:rsidRPr="00245715">
              <w:rPr>
                <w:rFonts w:ascii="Lucida Sans Unicode" w:hAnsi="Lucida Sans Unicode" w:cs="Lucida Sans Unicode"/>
                <w:color w:val="000000"/>
                <w:sz w:val="18"/>
                <w:szCs w:val="18"/>
              </w:rPr>
              <w:t>) waarbij de reis als ‘dance of change’ intrigerender is dan de bestemming en waarbij hij/zij zich bewust is van de professionele positie binnen een team, org</w:t>
            </w:r>
            <w:r>
              <w:rPr>
                <w:rFonts w:ascii="Lucida Sans Unicode" w:hAnsi="Lucida Sans Unicode" w:cs="Lucida Sans Unicode"/>
                <w:color w:val="000000"/>
                <w:sz w:val="18"/>
                <w:szCs w:val="18"/>
              </w:rPr>
              <w:t xml:space="preserve">anisatie of de maatschappij. </w:t>
            </w:r>
          </w:p>
          <w:p w:rsidR="004D1480" w:rsidRDefault="004D1480" w:rsidP="004D1480">
            <w:pPr>
              <w:autoSpaceDE w:val="0"/>
              <w:autoSpaceDN w:val="0"/>
              <w:adjustRightInd w:val="0"/>
              <w:rPr>
                <w:rFonts w:ascii="MyriadPro-Regular" w:hAnsi="MyriadPro-Regular" w:cs="MyriadPro-Regular"/>
                <w:color w:val="1A1A1A"/>
                <w:sz w:val="22"/>
                <w:szCs w:val="22"/>
              </w:rPr>
            </w:pPr>
          </w:p>
          <w:p w:rsidR="004D1480" w:rsidRPr="00523CDF" w:rsidRDefault="004D1480" w:rsidP="004D1480">
            <w:pPr>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Beoordelingsaspecten:</w:t>
            </w:r>
          </w:p>
          <w:p w:rsidR="004D1480" w:rsidRPr="00523CDF" w:rsidRDefault="004D1480" w:rsidP="00C37FD0">
            <w:pPr>
              <w:numPr>
                <w:ilvl w:val="0"/>
                <w:numId w:val="10"/>
              </w:numPr>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 xml:space="preserve">Zelfsturend leervermogen </w:t>
            </w:r>
          </w:p>
          <w:p w:rsidR="004D1480" w:rsidRPr="00523CDF" w:rsidRDefault="004D1480" w:rsidP="00C37FD0">
            <w:pPr>
              <w:numPr>
                <w:ilvl w:val="0"/>
                <w:numId w:val="10"/>
              </w:numPr>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Effectieve en overtuigende communicatie</w:t>
            </w:r>
          </w:p>
          <w:p w:rsidR="004D1480" w:rsidRPr="00523CDF" w:rsidRDefault="004D1480" w:rsidP="00C37FD0">
            <w:pPr>
              <w:numPr>
                <w:ilvl w:val="0"/>
                <w:numId w:val="10"/>
              </w:numPr>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Omgevingsbewustzijn</w:t>
            </w:r>
          </w:p>
          <w:p w:rsidR="004D1480" w:rsidRPr="00523CDF" w:rsidRDefault="004D1480" w:rsidP="004D1480">
            <w:pPr>
              <w:ind w:left="360"/>
              <w:rPr>
                <w:rFonts w:ascii="Lucida Sans Unicode" w:hAnsi="Lucida Sans Unicode" w:cs="Lucida Sans Unicode"/>
                <w:color w:val="000000"/>
                <w:sz w:val="18"/>
                <w:szCs w:val="18"/>
              </w:rPr>
            </w:pPr>
          </w:p>
          <w:p w:rsidR="004D1480" w:rsidRPr="00523CDF" w:rsidRDefault="004D1480" w:rsidP="004D1480">
            <w:pPr>
              <w:rPr>
                <w:rFonts w:ascii="Lucida Sans Unicode" w:hAnsi="Lucida Sans Unicode" w:cs="Lucida Sans Unicode"/>
                <w:color w:val="000000"/>
                <w:sz w:val="18"/>
                <w:szCs w:val="18"/>
              </w:rPr>
            </w:pPr>
          </w:p>
          <w:p w:rsidR="004D1480" w:rsidRPr="00523CDF" w:rsidRDefault="004D1480" w:rsidP="004D1480">
            <w:pPr>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Prestatie-indicatoren:</w:t>
            </w:r>
          </w:p>
          <w:p w:rsidR="004D1480" w:rsidRPr="00523CDF" w:rsidRDefault="004D1480" w:rsidP="004D1480">
            <w:pPr>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Eindniveau:</w:t>
            </w:r>
          </w:p>
          <w:p w:rsidR="004D1480" w:rsidRPr="00523CDF" w:rsidRDefault="004D1480" w:rsidP="004D1480">
            <w:pPr>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De student:</w:t>
            </w:r>
          </w:p>
          <w:p w:rsidR="004D1480" w:rsidRPr="00523CDF" w:rsidRDefault="004D1480" w:rsidP="004D1480">
            <w:pPr>
              <w:ind w:left="720" w:hanging="360"/>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1.1 Is nieuwsgierig en leergierig, staat open voor nieuwe kennis, ontwikkelingen en oplossingen uit andere disciplines</w:t>
            </w:r>
          </w:p>
          <w:p w:rsidR="004D1480" w:rsidRPr="00523CDF" w:rsidRDefault="004D1480" w:rsidP="004D1480">
            <w:pPr>
              <w:ind w:left="720" w:hanging="360"/>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 xml:space="preserve">1.2 Toont inzet die ambitieus, gedreven en gepassioneerd is, om het beroep verder te ontwikkelen </w:t>
            </w:r>
          </w:p>
          <w:p w:rsidR="004D1480" w:rsidRPr="00523CDF" w:rsidRDefault="004D1480" w:rsidP="00C37FD0">
            <w:pPr>
              <w:numPr>
                <w:ilvl w:val="1"/>
                <w:numId w:val="9"/>
              </w:numPr>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Beschikt over metacognitieve (leer)vaardigheden (zoals doelen stellen, plannen, analyseren, evalueren en reflecteren)</w:t>
            </w:r>
          </w:p>
          <w:p w:rsidR="004D1480" w:rsidRPr="00523CDF" w:rsidRDefault="004D1480" w:rsidP="004D1480">
            <w:pPr>
              <w:ind w:firstLine="360"/>
              <w:rPr>
                <w:rFonts w:ascii="Lucida Sans Unicode" w:hAnsi="Lucida Sans Unicode" w:cs="Lucida Sans Unicode"/>
                <w:color w:val="000000"/>
                <w:sz w:val="18"/>
                <w:szCs w:val="18"/>
              </w:rPr>
            </w:pPr>
          </w:p>
          <w:p w:rsidR="004D1480" w:rsidRPr="00523CDF" w:rsidRDefault="004D1480" w:rsidP="004D1480">
            <w:pPr>
              <w:ind w:left="360"/>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2.1 Is communicatief vaardig, schriftelijke en mondeling</w:t>
            </w:r>
          </w:p>
          <w:p w:rsidR="004D1480" w:rsidRPr="00523CDF" w:rsidRDefault="004D1480" w:rsidP="004D1480">
            <w:pPr>
              <w:ind w:left="360"/>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2.2 Kan anderen overtuigingen van onbekende, nieuwe inzichten</w:t>
            </w:r>
          </w:p>
          <w:p w:rsidR="004D1480" w:rsidRPr="00523CDF" w:rsidRDefault="004D1480" w:rsidP="004D1480">
            <w:pPr>
              <w:ind w:left="360"/>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2.3 Houdt vast aan eigen visie</w:t>
            </w:r>
          </w:p>
          <w:p w:rsidR="004D1480" w:rsidRPr="00523CDF" w:rsidRDefault="004D1480" w:rsidP="004D1480">
            <w:pPr>
              <w:ind w:left="360"/>
              <w:rPr>
                <w:rFonts w:ascii="Lucida Sans Unicode" w:hAnsi="Lucida Sans Unicode" w:cs="Lucida Sans Unicode"/>
                <w:color w:val="000000"/>
                <w:sz w:val="18"/>
                <w:szCs w:val="18"/>
              </w:rPr>
            </w:pPr>
          </w:p>
          <w:p w:rsidR="004D1480" w:rsidRPr="00523CDF" w:rsidRDefault="004D1480" w:rsidP="00C37FD0">
            <w:pPr>
              <w:numPr>
                <w:ilvl w:val="1"/>
                <w:numId w:val="10"/>
              </w:numPr>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Onderzoekt nieuwe trends en ontwikkelingen in eigen en andere disciplines</w:t>
            </w:r>
          </w:p>
          <w:p w:rsidR="004D1480" w:rsidRPr="00523CDF" w:rsidRDefault="004D1480" w:rsidP="00C37FD0">
            <w:pPr>
              <w:numPr>
                <w:ilvl w:val="1"/>
                <w:numId w:val="10"/>
              </w:numPr>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Zoekt actief naar nieuwe kansen en mogelijkheden en benut deze</w:t>
            </w:r>
          </w:p>
          <w:p w:rsidR="004D1480" w:rsidRDefault="004D1480" w:rsidP="00C37FD0">
            <w:pPr>
              <w:numPr>
                <w:ilvl w:val="1"/>
                <w:numId w:val="10"/>
              </w:numPr>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Zoekt nieuwe oplossingen en toepassingen met maatschappelijke betekenis</w:t>
            </w:r>
          </w:p>
          <w:p w:rsidR="004D1480" w:rsidRDefault="004D1480" w:rsidP="004D1480">
            <w:pPr>
              <w:ind w:left="720"/>
              <w:rPr>
                <w:rFonts w:ascii="Lucida Sans Unicode" w:hAnsi="Lucida Sans Unicode" w:cs="Lucida Sans Unicode"/>
                <w:color w:val="000000"/>
                <w:sz w:val="18"/>
                <w:szCs w:val="18"/>
              </w:rPr>
            </w:pPr>
          </w:p>
          <w:p w:rsidR="004D1480" w:rsidRDefault="004D1480" w:rsidP="004D1480">
            <w:pPr>
              <w:ind w:left="720"/>
              <w:rPr>
                <w:rFonts w:ascii="Lucida Sans Unicode" w:hAnsi="Lucida Sans Unicode" w:cs="Lucida Sans Unicode"/>
                <w:color w:val="000000"/>
                <w:sz w:val="18"/>
                <w:szCs w:val="18"/>
              </w:rPr>
            </w:pPr>
          </w:p>
          <w:p w:rsidR="004D1480" w:rsidRPr="00523CDF" w:rsidRDefault="004D1480" w:rsidP="004D1480">
            <w:pPr>
              <w:ind w:left="720"/>
              <w:rPr>
                <w:rFonts w:ascii="Lucida Sans Unicode" w:hAnsi="Lucida Sans Unicode" w:cs="Lucida Sans Unicode"/>
                <w:color w:val="000000"/>
                <w:sz w:val="18"/>
                <w:szCs w:val="18"/>
              </w:rPr>
            </w:pPr>
          </w:p>
          <w:p w:rsidR="004D1480" w:rsidRPr="00D55B64" w:rsidRDefault="004D1480" w:rsidP="004D1480">
            <w:pPr>
              <w:rPr>
                <w:rFonts w:ascii="Lucida Sans Unicode" w:hAnsi="Lucida Sans Unicode" w:cs="Lucida Sans Unicode"/>
                <w:color w:val="8D0025"/>
                <w:sz w:val="22"/>
                <w:szCs w:val="22"/>
              </w:rPr>
            </w:pPr>
            <w:r>
              <w:rPr>
                <w:rFonts w:ascii="Lucida Sans Unicode" w:hAnsi="Lucida Sans Unicode" w:cs="Lucida Sans Unicode"/>
                <w:color w:val="000000"/>
                <w:sz w:val="18"/>
                <w:szCs w:val="18"/>
              </w:rPr>
              <w:lastRenderedPageBreak/>
              <w:br w:type="page"/>
            </w:r>
            <w:r w:rsidRPr="00D55B64">
              <w:rPr>
                <w:rFonts w:ascii="Lucida Sans Unicode" w:hAnsi="Lucida Sans Unicode" w:cs="Lucida Sans Unicode"/>
                <w:color w:val="8D0025"/>
                <w:sz w:val="22"/>
                <w:szCs w:val="22"/>
              </w:rPr>
              <w:t>4. Methodologische kwaliteit en wetenschappelijke attitude</w:t>
            </w:r>
          </w:p>
          <w:p w:rsidR="004D1480" w:rsidRDefault="004D1480" w:rsidP="004D1480">
            <w:pPr>
              <w:autoSpaceDE w:val="0"/>
              <w:autoSpaceDN w:val="0"/>
              <w:adjustRightInd w:val="0"/>
              <w:rPr>
                <w:rFonts w:ascii="Lucida Sans Unicode" w:hAnsi="Lucida Sans Unicode" w:cs="Lucida Sans Unicode"/>
                <w:color w:val="000000"/>
                <w:sz w:val="18"/>
                <w:szCs w:val="18"/>
              </w:rPr>
            </w:pPr>
            <w:r w:rsidRPr="00245715">
              <w:rPr>
                <w:rFonts w:ascii="Lucida Sans Unicode" w:hAnsi="Lucida Sans Unicode" w:cs="Lucida Sans Unicode"/>
                <w:color w:val="000000"/>
                <w:sz w:val="18"/>
                <w:szCs w:val="18"/>
              </w:rPr>
              <w:t xml:space="preserve">Naast de bachelorhouding om evidence-based te werken en onderbouwde afwegingen te maken, heeft de Reflective Professional de neiging om voortdurend de gebruikte strategieën te evalueren. Dit wordt gevoed door een sterk analytisch-intellectueel vermogen en interesse in theoretische verdieping, om te komen tot nieuwe professionele en maatschappelijke ontwikkelingen. </w:t>
            </w:r>
          </w:p>
          <w:p w:rsidR="004D1480" w:rsidRPr="00523CDF" w:rsidRDefault="004D1480" w:rsidP="004D1480">
            <w:pPr>
              <w:autoSpaceDE w:val="0"/>
              <w:autoSpaceDN w:val="0"/>
              <w:adjustRightInd w:val="0"/>
              <w:rPr>
                <w:rFonts w:ascii="Lucida Sans Unicode" w:hAnsi="Lucida Sans Unicode" w:cs="Lucida Sans Unicode"/>
                <w:color w:val="000000"/>
                <w:sz w:val="18"/>
                <w:szCs w:val="18"/>
              </w:rPr>
            </w:pPr>
          </w:p>
          <w:p w:rsidR="004D1480" w:rsidRPr="00523CDF" w:rsidRDefault="004D1480" w:rsidP="004D1480">
            <w:pPr>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Beoordelingsaspecten:</w:t>
            </w:r>
          </w:p>
          <w:p w:rsidR="004D1480" w:rsidRPr="00523CDF" w:rsidRDefault="004D1480" w:rsidP="00C37FD0">
            <w:pPr>
              <w:numPr>
                <w:ilvl w:val="0"/>
                <w:numId w:val="11"/>
              </w:numPr>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Wetenschappelijke houding</w:t>
            </w:r>
          </w:p>
          <w:p w:rsidR="004D1480" w:rsidRPr="00523CDF" w:rsidRDefault="004D1480" w:rsidP="00C37FD0">
            <w:pPr>
              <w:numPr>
                <w:ilvl w:val="0"/>
                <w:numId w:val="11"/>
              </w:numPr>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Analytisch vermogen en vermogen tot theoretische verdieping</w:t>
            </w:r>
          </w:p>
          <w:p w:rsidR="004D1480" w:rsidRPr="00523CDF" w:rsidRDefault="004D1480" w:rsidP="00C37FD0">
            <w:pPr>
              <w:numPr>
                <w:ilvl w:val="0"/>
                <w:numId w:val="11"/>
              </w:numPr>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Kennis verwerven en delen</w:t>
            </w:r>
          </w:p>
          <w:p w:rsidR="004D1480" w:rsidRPr="00523CDF" w:rsidRDefault="004D1480" w:rsidP="004D1480">
            <w:pPr>
              <w:rPr>
                <w:rFonts w:ascii="Lucida Sans Unicode" w:hAnsi="Lucida Sans Unicode" w:cs="Lucida Sans Unicode"/>
                <w:color w:val="000000"/>
                <w:sz w:val="18"/>
                <w:szCs w:val="18"/>
              </w:rPr>
            </w:pPr>
          </w:p>
          <w:p w:rsidR="004D1480" w:rsidRPr="00523CDF" w:rsidRDefault="004D1480" w:rsidP="004D1480">
            <w:pPr>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Prestatie-indicatoren:</w:t>
            </w:r>
          </w:p>
          <w:p w:rsidR="004D1480" w:rsidRPr="00523CDF" w:rsidRDefault="004D1480" w:rsidP="004D1480">
            <w:pPr>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Eindniveau:</w:t>
            </w:r>
          </w:p>
          <w:p w:rsidR="004D1480" w:rsidRPr="00523CDF" w:rsidRDefault="004D1480" w:rsidP="004D1480">
            <w:pPr>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De student:</w:t>
            </w:r>
          </w:p>
          <w:p w:rsidR="004D1480" w:rsidRPr="00523CDF" w:rsidRDefault="004D1480" w:rsidP="004D1480">
            <w:pPr>
              <w:ind w:firstLine="360"/>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1.1 Maakt onderbouwde afwegingen</w:t>
            </w:r>
          </w:p>
          <w:p w:rsidR="004D1480" w:rsidRPr="00523CDF" w:rsidRDefault="004D1480" w:rsidP="004D1480">
            <w:pPr>
              <w:ind w:firstLine="360"/>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1.2 Evalueert gebruikte strategieën</w:t>
            </w:r>
          </w:p>
          <w:p w:rsidR="004D1480" w:rsidRPr="00523CDF" w:rsidRDefault="004D1480" w:rsidP="004D1480">
            <w:pPr>
              <w:ind w:firstLine="360"/>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1.3 Stelt nieuwe (wetenschappelijke) vragen</w:t>
            </w:r>
          </w:p>
          <w:p w:rsidR="004D1480" w:rsidRPr="00523CDF" w:rsidRDefault="004D1480" w:rsidP="004D1480">
            <w:pPr>
              <w:ind w:firstLine="360"/>
              <w:rPr>
                <w:rFonts w:ascii="Lucida Sans Unicode" w:hAnsi="Lucida Sans Unicode" w:cs="Lucida Sans Unicode"/>
                <w:color w:val="000000"/>
                <w:sz w:val="18"/>
                <w:szCs w:val="18"/>
              </w:rPr>
            </w:pPr>
          </w:p>
          <w:p w:rsidR="004D1480" w:rsidRPr="00523CDF" w:rsidRDefault="004D1480" w:rsidP="004D1480">
            <w:pPr>
              <w:ind w:firstLine="360"/>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2.1 Toont metacognitief vermogen, kan abstraheren</w:t>
            </w:r>
          </w:p>
          <w:p w:rsidR="004D1480" w:rsidRPr="00523CDF" w:rsidRDefault="004D1480" w:rsidP="004D1480">
            <w:pPr>
              <w:ind w:left="720" w:hanging="360"/>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2.2 Zet analytisch vermogen in om te komen tot nieuwe professionele en maatschappelijke ontwikkelingen</w:t>
            </w:r>
          </w:p>
          <w:p w:rsidR="004D1480" w:rsidRPr="00523CDF" w:rsidRDefault="004D1480" w:rsidP="004D1480">
            <w:pPr>
              <w:ind w:left="720" w:hanging="360"/>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2.3 Zet vermogen tot theoretische verdieping in om te komen tot nieuwe professionele en maatschappelijke ontwikkelingen</w:t>
            </w:r>
          </w:p>
          <w:p w:rsidR="004D1480" w:rsidRPr="00523CDF" w:rsidRDefault="004D1480" w:rsidP="004D1480">
            <w:pPr>
              <w:ind w:firstLine="360"/>
              <w:rPr>
                <w:rFonts w:ascii="Lucida Sans Unicode" w:hAnsi="Lucida Sans Unicode" w:cs="Lucida Sans Unicode"/>
                <w:color w:val="000000"/>
                <w:sz w:val="18"/>
                <w:szCs w:val="18"/>
              </w:rPr>
            </w:pPr>
          </w:p>
          <w:p w:rsidR="004D1480" w:rsidRPr="00523CDF" w:rsidRDefault="004D1480" w:rsidP="00C37FD0">
            <w:pPr>
              <w:numPr>
                <w:ilvl w:val="1"/>
                <w:numId w:val="11"/>
              </w:numPr>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Voert toegepast onderzoek uit en publiceert onderzoeksresultaten</w:t>
            </w:r>
          </w:p>
          <w:p w:rsidR="004D1480" w:rsidRPr="00523CDF" w:rsidRDefault="004D1480" w:rsidP="00C37FD0">
            <w:pPr>
              <w:numPr>
                <w:ilvl w:val="1"/>
                <w:numId w:val="11"/>
              </w:numPr>
              <w:rPr>
                <w:rFonts w:ascii="Lucida Sans Unicode" w:hAnsi="Lucida Sans Unicode" w:cs="Lucida Sans Unicode"/>
                <w:color w:val="000000"/>
                <w:sz w:val="18"/>
                <w:szCs w:val="18"/>
              </w:rPr>
            </w:pPr>
            <w:r w:rsidRPr="00523CDF">
              <w:rPr>
                <w:rFonts w:ascii="Lucida Sans Unicode" w:hAnsi="Lucida Sans Unicode" w:cs="Lucida Sans Unicode"/>
                <w:color w:val="000000"/>
                <w:sz w:val="18"/>
                <w:szCs w:val="18"/>
              </w:rPr>
              <w:t>Doet actief aan kennisoverdracht door eigen kennis en ervaringen te delen met vertegenwoordigers van eigen en andere disciplines</w:t>
            </w:r>
          </w:p>
          <w:p w:rsidR="004D1480" w:rsidRPr="00523CDF" w:rsidRDefault="004D1480" w:rsidP="004D1480">
            <w:pPr>
              <w:rPr>
                <w:rFonts w:ascii="Lucida Sans Unicode" w:hAnsi="Lucida Sans Unicode" w:cs="Lucida Sans Unicode"/>
                <w:color w:val="000000"/>
                <w:sz w:val="18"/>
                <w:szCs w:val="18"/>
              </w:rPr>
            </w:pPr>
          </w:p>
          <w:p w:rsidR="004D1480" w:rsidRPr="00D55B64" w:rsidRDefault="004D1480" w:rsidP="004D1480">
            <w:pPr>
              <w:rPr>
                <w:rFonts w:ascii="Lucida Sans Unicode" w:hAnsi="Lucida Sans Unicode" w:cs="Lucida Sans Unicode"/>
                <w:color w:val="8D0025"/>
                <w:sz w:val="22"/>
                <w:szCs w:val="22"/>
              </w:rPr>
            </w:pPr>
            <w:r>
              <w:rPr>
                <w:rFonts w:ascii="Lucida Sans Unicode" w:hAnsi="Lucida Sans Unicode" w:cs="Lucida Sans Unicode"/>
                <w:color w:val="000000"/>
                <w:sz w:val="18"/>
                <w:szCs w:val="18"/>
              </w:rPr>
              <w:br w:type="page"/>
            </w:r>
            <w:r w:rsidRPr="00D55B64">
              <w:rPr>
                <w:rFonts w:ascii="Lucida Sans Unicode" w:hAnsi="Lucida Sans Unicode" w:cs="Lucida Sans Unicode"/>
                <w:color w:val="8D0025"/>
                <w:sz w:val="22"/>
                <w:szCs w:val="22"/>
              </w:rPr>
              <w:t>5. Excellent reflexief vermogen</w:t>
            </w:r>
          </w:p>
          <w:p w:rsidR="004D1480" w:rsidRDefault="004D1480" w:rsidP="004D1480">
            <w:pPr>
              <w:autoSpaceDE w:val="0"/>
              <w:autoSpaceDN w:val="0"/>
              <w:adjustRightInd w:val="0"/>
              <w:rPr>
                <w:rFonts w:ascii="Lucida Sans Unicode" w:hAnsi="Lucida Sans Unicode" w:cs="Lucida Sans Unicode"/>
                <w:color w:val="000000"/>
                <w:sz w:val="18"/>
                <w:szCs w:val="18"/>
              </w:rPr>
            </w:pPr>
            <w:r w:rsidRPr="00245715">
              <w:rPr>
                <w:rFonts w:ascii="Lucida Sans Unicode" w:hAnsi="Lucida Sans Unicode" w:cs="Lucida Sans Unicode"/>
                <w:color w:val="000000"/>
                <w:sz w:val="18"/>
                <w:szCs w:val="18"/>
              </w:rPr>
              <w:t xml:space="preserve">De Reflective Professional heeft het vermogen vanuit een buitengewoon perspectief te reflecteren en te excelleren. Professionele distantie is voorwaardelijk voor het kunnen plaatsen van vraagstukken in een alternatief kader. Hij/zij heeft het vermogen tot een ‘paradigmashift’. De Reflective Professional heeft de neiging en het vermogen tot reflectie vanuit gesystematiseerde ervaring en theoretische modellen, is in staat om de grote vraagstukken van een professie op micro-, meso- en macroniveau te benoemen en er een standpunt over in te nemen. Creëert en articuleert steeds weer de eigen leervraag en die van de professionele omgeving. Vraagt maar creëert ook uitdagingen en nieuwe paradigma’s. </w:t>
            </w:r>
          </w:p>
          <w:p w:rsidR="004D1480" w:rsidRPr="00FA2071" w:rsidRDefault="004D1480" w:rsidP="004D1480">
            <w:pPr>
              <w:autoSpaceDE w:val="0"/>
              <w:autoSpaceDN w:val="0"/>
              <w:adjustRightInd w:val="0"/>
              <w:rPr>
                <w:rFonts w:ascii="Lucida Sans Unicode" w:hAnsi="Lucida Sans Unicode" w:cs="Lucida Sans Unicode"/>
                <w:color w:val="000000"/>
                <w:sz w:val="18"/>
                <w:szCs w:val="18"/>
              </w:rPr>
            </w:pPr>
          </w:p>
          <w:p w:rsidR="004D1480" w:rsidRPr="00FA2071" w:rsidRDefault="004D1480" w:rsidP="004D1480">
            <w:pPr>
              <w:rPr>
                <w:rFonts w:ascii="Lucida Sans Unicode" w:hAnsi="Lucida Sans Unicode" w:cs="Lucida Sans Unicode"/>
                <w:color w:val="000000"/>
                <w:sz w:val="18"/>
                <w:szCs w:val="18"/>
              </w:rPr>
            </w:pPr>
            <w:bookmarkStart w:id="9" w:name="OLE_LINK3"/>
            <w:bookmarkStart w:id="10" w:name="OLE_LINK4"/>
            <w:r w:rsidRPr="00FA2071">
              <w:rPr>
                <w:rFonts w:ascii="Lucida Sans Unicode" w:hAnsi="Lucida Sans Unicode" w:cs="Lucida Sans Unicode"/>
                <w:color w:val="000000"/>
                <w:sz w:val="18"/>
                <w:szCs w:val="18"/>
              </w:rPr>
              <w:t>Beoordelingsaspecten:</w:t>
            </w:r>
          </w:p>
          <w:p w:rsidR="004D1480" w:rsidRPr="00FA2071" w:rsidRDefault="004D1480" w:rsidP="00C37FD0">
            <w:pPr>
              <w:numPr>
                <w:ilvl w:val="0"/>
                <w:numId w:val="12"/>
              </w:numPr>
              <w:rPr>
                <w:rFonts w:ascii="Lucida Sans Unicode" w:hAnsi="Lucida Sans Unicode" w:cs="Lucida Sans Unicode"/>
                <w:color w:val="000000"/>
                <w:sz w:val="18"/>
                <w:szCs w:val="18"/>
              </w:rPr>
            </w:pPr>
            <w:r w:rsidRPr="00FA2071">
              <w:rPr>
                <w:rFonts w:ascii="Lucida Sans Unicode" w:hAnsi="Lucida Sans Unicode" w:cs="Lucida Sans Unicode"/>
                <w:color w:val="000000"/>
                <w:sz w:val="18"/>
                <w:szCs w:val="18"/>
              </w:rPr>
              <w:t>Vermogen tot reflectie vanuit een buitengewoon perspectief</w:t>
            </w:r>
          </w:p>
          <w:p w:rsidR="004D1480" w:rsidRPr="00FA2071" w:rsidRDefault="004D1480" w:rsidP="00C37FD0">
            <w:pPr>
              <w:numPr>
                <w:ilvl w:val="0"/>
                <w:numId w:val="12"/>
              </w:numPr>
              <w:rPr>
                <w:rFonts w:ascii="Lucida Sans Unicode" w:hAnsi="Lucida Sans Unicode" w:cs="Lucida Sans Unicode"/>
                <w:color w:val="000000"/>
                <w:sz w:val="18"/>
                <w:szCs w:val="18"/>
              </w:rPr>
            </w:pPr>
            <w:r w:rsidRPr="00FA2071">
              <w:rPr>
                <w:rFonts w:ascii="Lucida Sans Unicode" w:hAnsi="Lucida Sans Unicode" w:cs="Lucida Sans Unicode"/>
                <w:color w:val="000000"/>
                <w:sz w:val="18"/>
                <w:szCs w:val="18"/>
              </w:rPr>
              <w:t xml:space="preserve">Kritische distantie (helikopterview) ten opzichte van (beroeps)vraagstukken </w:t>
            </w:r>
          </w:p>
          <w:p w:rsidR="004D1480" w:rsidRPr="00FA2071" w:rsidRDefault="004D1480" w:rsidP="00C37FD0">
            <w:pPr>
              <w:numPr>
                <w:ilvl w:val="0"/>
                <w:numId w:val="12"/>
              </w:numPr>
              <w:rPr>
                <w:rFonts w:ascii="Lucida Sans Unicode" w:hAnsi="Lucida Sans Unicode" w:cs="Lucida Sans Unicode"/>
                <w:color w:val="000000"/>
                <w:sz w:val="18"/>
                <w:szCs w:val="18"/>
              </w:rPr>
            </w:pPr>
            <w:r w:rsidRPr="00FA2071">
              <w:rPr>
                <w:rFonts w:ascii="Lucida Sans Unicode" w:hAnsi="Lucida Sans Unicode" w:cs="Lucida Sans Unicode"/>
                <w:color w:val="000000"/>
                <w:sz w:val="18"/>
                <w:szCs w:val="18"/>
              </w:rPr>
              <w:t>Ontwikkeling van buitengewone persoonlijke leervragen en van buitengewone leervragen van de professionele omgeving</w:t>
            </w:r>
          </w:p>
          <w:bookmarkEnd w:id="9"/>
          <w:bookmarkEnd w:id="10"/>
          <w:p w:rsidR="004D1480" w:rsidRPr="00FA2071" w:rsidRDefault="004D1480" w:rsidP="004D1480">
            <w:pPr>
              <w:rPr>
                <w:rFonts w:ascii="Lucida Sans Unicode" w:hAnsi="Lucida Sans Unicode" w:cs="Lucida Sans Unicode"/>
                <w:color w:val="000000"/>
                <w:sz w:val="18"/>
                <w:szCs w:val="18"/>
              </w:rPr>
            </w:pPr>
          </w:p>
          <w:p w:rsidR="004D1480" w:rsidRPr="00FA2071" w:rsidRDefault="004D1480" w:rsidP="004D1480">
            <w:pPr>
              <w:rPr>
                <w:rFonts w:ascii="Lucida Sans Unicode" w:hAnsi="Lucida Sans Unicode" w:cs="Lucida Sans Unicode"/>
                <w:color w:val="000000"/>
                <w:sz w:val="18"/>
                <w:szCs w:val="18"/>
              </w:rPr>
            </w:pPr>
            <w:r w:rsidRPr="00FA2071">
              <w:rPr>
                <w:rFonts w:ascii="Lucida Sans Unicode" w:hAnsi="Lucida Sans Unicode" w:cs="Lucida Sans Unicode"/>
                <w:color w:val="000000"/>
                <w:sz w:val="18"/>
                <w:szCs w:val="18"/>
              </w:rPr>
              <w:t>Prestatie-indicatoren:</w:t>
            </w:r>
          </w:p>
          <w:p w:rsidR="004D1480" w:rsidRPr="00FA2071" w:rsidRDefault="004D1480" w:rsidP="004D1480">
            <w:pPr>
              <w:rPr>
                <w:rFonts w:ascii="Lucida Sans Unicode" w:hAnsi="Lucida Sans Unicode" w:cs="Lucida Sans Unicode"/>
                <w:color w:val="000000"/>
                <w:sz w:val="18"/>
                <w:szCs w:val="18"/>
              </w:rPr>
            </w:pPr>
            <w:r w:rsidRPr="00FA2071">
              <w:rPr>
                <w:rFonts w:ascii="Lucida Sans Unicode" w:hAnsi="Lucida Sans Unicode" w:cs="Lucida Sans Unicode"/>
                <w:color w:val="000000"/>
                <w:sz w:val="18"/>
                <w:szCs w:val="18"/>
              </w:rPr>
              <w:t>Eindniveau:</w:t>
            </w:r>
          </w:p>
          <w:p w:rsidR="004D1480" w:rsidRPr="00FA2071" w:rsidRDefault="004D1480" w:rsidP="004D1480">
            <w:pPr>
              <w:rPr>
                <w:rFonts w:ascii="Lucida Sans Unicode" w:hAnsi="Lucida Sans Unicode" w:cs="Lucida Sans Unicode"/>
                <w:color w:val="000000"/>
                <w:sz w:val="18"/>
                <w:szCs w:val="18"/>
              </w:rPr>
            </w:pPr>
            <w:r w:rsidRPr="00FA2071">
              <w:rPr>
                <w:rFonts w:ascii="Lucida Sans Unicode" w:hAnsi="Lucida Sans Unicode" w:cs="Lucida Sans Unicode"/>
                <w:color w:val="000000"/>
                <w:sz w:val="18"/>
                <w:szCs w:val="18"/>
              </w:rPr>
              <w:t>De student:</w:t>
            </w:r>
          </w:p>
          <w:p w:rsidR="004D1480" w:rsidRPr="00FA2071" w:rsidRDefault="004D1480" w:rsidP="004D1480">
            <w:pPr>
              <w:ind w:left="720" w:hanging="360"/>
              <w:rPr>
                <w:rFonts w:ascii="Lucida Sans Unicode" w:hAnsi="Lucida Sans Unicode" w:cs="Lucida Sans Unicode"/>
                <w:color w:val="000000"/>
                <w:sz w:val="18"/>
                <w:szCs w:val="18"/>
              </w:rPr>
            </w:pPr>
            <w:r w:rsidRPr="00FA2071">
              <w:rPr>
                <w:rFonts w:ascii="Lucida Sans Unicode" w:hAnsi="Lucida Sans Unicode" w:cs="Lucida Sans Unicode"/>
                <w:color w:val="000000"/>
                <w:sz w:val="18"/>
                <w:szCs w:val="18"/>
              </w:rPr>
              <w:t>1.1 Kan eigen ervaringen kritisch evalueren en in verband brengen met andere disciplines</w:t>
            </w:r>
          </w:p>
          <w:p w:rsidR="004D1480" w:rsidRPr="00FA2071" w:rsidRDefault="004D1480" w:rsidP="004D1480">
            <w:pPr>
              <w:ind w:firstLine="360"/>
              <w:rPr>
                <w:rFonts w:ascii="Lucida Sans Unicode" w:hAnsi="Lucida Sans Unicode" w:cs="Lucida Sans Unicode"/>
                <w:color w:val="000000"/>
                <w:sz w:val="18"/>
                <w:szCs w:val="18"/>
              </w:rPr>
            </w:pPr>
            <w:r w:rsidRPr="00FA2071">
              <w:rPr>
                <w:rFonts w:ascii="Lucida Sans Unicode" w:hAnsi="Lucida Sans Unicode" w:cs="Lucida Sans Unicode"/>
                <w:color w:val="000000"/>
                <w:sz w:val="18"/>
                <w:szCs w:val="18"/>
              </w:rPr>
              <w:t>1.2 Reflecteert op, en beoordeelt bestaande kennis vanuit een buitengewoon perspectief</w:t>
            </w:r>
          </w:p>
          <w:p w:rsidR="004D1480" w:rsidRPr="00FA2071" w:rsidRDefault="004D1480" w:rsidP="004D1480">
            <w:pPr>
              <w:ind w:firstLine="360"/>
              <w:rPr>
                <w:rFonts w:ascii="Lucida Sans Unicode" w:hAnsi="Lucida Sans Unicode" w:cs="Lucida Sans Unicode"/>
                <w:color w:val="000000"/>
                <w:sz w:val="18"/>
                <w:szCs w:val="18"/>
              </w:rPr>
            </w:pPr>
          </w:p>
          <w:p w:rsidR="004D1480" w:rsidRPr="00FA2071" w:rsidRDefault="004D1480" w:rsidP="004D1480">
            <w:pPr>
              <w:ind w:left="720" w:hanging="360"/>
              <w:rPr>
                <w:rFonts w:ascii="Lucida Sans Unicode" w:hAnsi="Lucida Sans Unicode" w:cs="Lucida Sans Unicode"/>
                <w:color w:val="000000"/>
                <w:sz w:val="18"/>
                <w:szCs w:val="18"/>
              </w:rPr>
            </w:pPr>
            <w:r w:rsidRPr="00FA2071">
              <w:rPr>
                <w:rFonts w:ascii="Lucida Sans Unicode" w:hAnsi="Lucida Sans Unicode" w:cs="Lucida Sans Unicode"/>
                <w:color w:val="000000"/>
                <w:sz w:val="18"/>
                <w:szCs w:val="18"/>
              </w:rPr>
              <w:lastRenderedPageBreak/>
              <w:t>2.1 Kan (beroeps)vraagstukken op micro-, meso- en macroniveau benoemen en er een standpunt over innemen</w:t>
            </w:r>
          </w:p>
          <w:p w:rsidR="004D1480" w:rsidRPr="00FA2071" w:rsidRDefault="004D1480" w:rsidP="004D1480">
            <w:pPr>
              <w:ind w:left="720" w:hanging="360"/>
              <w:rPr>
                <w:rFonts w:ascii="Lucida Sans Unicode" w:hAnsi="Lucida Sans Unicode" w:cs="Lucida Sans Unicode"/>
                <w:color w:val="000000"/>
                <w:sz w:val="18"/>
                <w:szCs w:val="18"/>
              </w:rPr>
            </w:pPr>
            <w:r w:rsidRPr="00FA2071">
              <w:rPr>
                <w:rFonts w:ascii="Lucida Sans Unicode" w:hAnsi="Lucida Sans Unicode" w:cs="Lucida Sans Unicode"/>
                <w:color w:val="000000"/>
                <w:sz w:val="18"/>
                <w:szCs w:val="18"/>
              </w:rPr>
              <w:t>2.2 Kan originele oplossingsmogelijkheden ontwikkelen voor beroepsvraagstukken</w:t>
            </w:r>
          </w:p>
          <w:p w:rsidR="004D1480" w:rsidRPr="00FA2071" w:rsidRDefault="004D1480" w:rsidP="004D1480">
            <w:pPr>
              <w:ind w:firstLine="360"/>
              <w:rPr>
                <w:rFonts w:ascii="Lucida Sans Unicode" w:hAnsi="Lucida Sans Unicode" w:cs="Lucida Sans Unicode"/>
                <w:color w:val="000000"/>
                <w:sz w:val="18"/>
                <w:szCs w:val="18"/>
              </w:rPr>
            </w:pPr>
          </w:p>
          <w:p w:rsidR="004D1480" w:rsidRPr="00FA2071" w:rsidRDefault="004D1480" w:rsidP="004D1480">
            <w:pPr>
              <w:ind w:firstLine="360"/>
              <w:rPr>
                <w:rFonts w:ascii="Lucida Sans Unicode" w:hAnsi="Lucida Sans Unicode" w:cs="Lucida Sans Unicode"/>
                <w:color w:val="000000"/>
                <w:sz w:val="18"/>
                <w:szCs w:val="18"/>
              </w:rPr>
            </w:pPr>
            <w:r w:rsidRPr="00FA2071">
              <w:rPr>
                <w:rFonts w:ascii="Lucida Sans Unicode" w:hAnsi="Lucida Sans Unicode" w:cs="Lucida Sans Unicode"/>
                <w:color w:val="000000"/>
                <w:sz w:val="18"/>
                <w:szCs w:val="18"/>
              </w:rPr>
              <w:t>3.1 Ziet beroepsproblemen als een uitdaging</w:t>
            </w:r>
          </w:p>
          <w:p w:rsidR="004D1480" w:rsidRPr="00FA2071" w:rsidRDefault="004D1480" w:rsidP="004D1480">
            <w:pPr>
              <w:ind w:firstLine="360"/>
              <w:rPr>
                <w:rFonts w:ascii="Lucida Sans Unicode" w:hAnsi="Lucida Sans Unicode" w:cs="Lucida Sans Unicode"/>
                <w:color w:val="000000"/>
                <w:sz w:val="18"/>
                <w:szCs w:val="18"/>
              </w:rPr>
            </w:pPr>
            <w:r w:rsidRPr="00FA2071">
              <w:rPr>
                <w:rFonts w:ascii="Lucida Sans Unicode" w:hAnsi="Lucida Sans Unicode" w:cs="Lucida Sans Unicode"/>
                <w:color w:val="000000"/>
                <w:sz w:val="18"/>
                <w:szCs w:val="18"/>
              </w:rPr>
              <w:t>3.2 Kan buitengewone verbeterdoelen stellen voor zichzelf en voor het beroep</w:t>
            </w:r>
          </w:p>
          <w:p w:rsidR="004D1480" w:rsidRPr="00FA2071" w:rsidRDefault="004D1480" w:rsidP="004D1480">
            <w:pPr>
              <w:ind w:firstLine="360"/>
              <w:rPr>
                <w:rFonts w:ascii="Lucida Sans Unicode" w:hAnsi="Lucida Sans Unicode" w:cs="Lucida Sans Unicode"/>
                <w:color w:val="000000"/>
                <w:sz w:val="18"/>
                <w:szCs w:val="18"/>
              </w:rPr>
            </w:pPr>
          </w:p>
          <w:p w:rsidR="004D1480" w:rsidRPr="00D55B64" w:rsidRDefault="004D1480" w:rsidP="004D1480">
            <w:pPr>
              <w:autoSpaceDE w:val="0"/>
              <w:autoSpaceDN w:val="0"/>
              <w:adjustRightInd w:val="0"/>
              <w:rPr>
                <w:rFonts w:ascii="Lucida Sans Unicode" w:hAnsi="Lucida Sans Unicode" w:cs="Lucida Sans Unicode"/>
                <w:color w:val="8D0025"/>
                <w:sz w:val="22"/>
                <w:szCs w:val="22"/>
              </w:rPr>
            </w:pPr>
            <w:r>
              <w:rPr>
                <w:rFonts w:ascii="MyriadPro-Regular" w:hAnsi="MyriadPro-Regular" w:cs="MyriadPro-Regular"/>
                <w:color w:val="1A1A1A"/>
                <w:sz w:val="22"/>
                <w:szCs w:val="22"/>
              </w:rPr>
              <w:br w:type="page"/>
            </w:r>
            <w:r w:rsidRPr="00D55B64">
              <w:rPr>
                <w:rFonts w:ascii="Lucida Sans Unicode" w:hAnsi="Lucida Sans Unicode" w:cs="Lucida Sans Unicode"/>
                <w:color w:val="8D0025"/>
                <w:sz w:val="22"/>
                <w:szCs w:val="22"/>
              </w:rPr>
              <w:t>6. Gedifferentieerde profielontwikkeling</w:t>
            </w:r>
          </w:p>
          <w:p w:rsidR="004D1480" w:rsidRPr="00FA2071" w:rsidRDefault="004D1480" w:rsidP="004D1480">
            <w:pPr>
              <w:rPr>
                <w:rFonts w:ascii="Lucida Sans Unicode" w:hAnsi="Lucida Sans Unicode" w:cs="Lucida Sans Unicode"/>
                <w:color w:val="000000"/>
                <w:sz w:val="18"/>
                <w:szCs w:val="18"/>
              </w:rPr>
            </w:pPr>
            <w:r w:rsidRPr="00245715">
              <w:rPr>
                <w:rFonts w:ascii="Lucida Sans Unicode" w:hAnsi="Lucida Sans Unicode" w:cs="Lucida Sans Unicode"/>
                <w:color w:val="000000"/>
                <w:sz w:val="18"/>
                <w:szCs w:val="18"/>
              </w:rPr>
              <w:t xml:space="preserve">De Reflective Professional zal zich doorgaans binnen een specifiek profiel ontwikkelen en daarin hoogwaardig functioneren en zich onderscheiden. Dat kan in bijvoorbeeld de sfeer van ondernemerschap, leidinggeven of onderzoek zijn. Hij/zij is een vernieuwer in de beroepspraktijk, heeft een bepaalde sensitiviteit voor nieuwe trends in de maatschappij of de wereld, bepaalt professioneel verantwoordelijk en vernieuwend positie, creëert nieuwe kennis om bewust het systeem te verbeteren (double loop learning) of zelfs een branche of markt te veranderen (triple loop learning). </w:t>
            </w:r>
            <w:r w:rsidRPr="00FA2071">
              <w:rPr>
                <w:rFonts w:ascii="Lucida Sans Unicode" w:hAnsi="Lucida Sans Unicode" w:cs="Lucida Sans Unicode"/>
                <w:color w:val="000000"/>
                <w:sz w:val="18"/>
                <w:szCs w:val="18"/>
              </w:rPr>
              <w:t>Hij/zij creëert de dynamiek van innovatie (Nonaka en Takeuchi) en ziet leren als een maatschappelijke strijd om de toekomst (Hamel en Prahalad).</w:t>
            </w:r>
          </w:p>
          <w:p w:rsidR="004D1480" w:rsidRPr="00FA2071" w:rsidRDefault="004D1480" w:rsidP="004D1480">
            <w:pPr>
              <w:autoSpaceDE w:val="0"/>
              <w:autoSpaceDN w:val="0"/>
              <w:adjustRightInd w:val="0"/>
              <w:rPr>
                <w:rFonts w:ascii="Lucida Sans Unicode" w:hAnsi="Lucida Sans Unicode" w:cs="Lucida Sans Unicode"/>
                <w:color w:val="000000"/>
                <w:sz w:val="18"/>
                <w:szCs w:val="18"/>
              </w:rPr>
            </w:pPr>
          </w:p>
          <w:p w:rsidR="004D1480" w:rsidRPr="00FA2071" w:rsidRDefault="004D1480" w:rsidP="004D1480">
            <w:pPr>
              <w:rPr>
                <w:rFonts w:ascii="Lucida Sans Unicode" w:hAnsi="Lucida Sans Unicode" w:cs="Lucida Sans Unicode"/>
                <w:color w:val="000000"/>
                <w:sz w:val="18"/>
                <w:szCs w:val="18"/>
              </w:rPr>
            </w:pPr>
            <w:r w:rsidRPr="00FA2071">
              <w:rPr>
                <w:rFonts w:ascii="Lucida Sans Unicode" w:hAnsi="Lucida Sans Unicode" w:cs="Lucida Sans Unicode"/>
                <w:color w:val="000000"/>
                <w:sz w:val="18"/>
                <w:szCs w:val="18"/>
              </w:rPr>
              <w:t>Beoordelingsaspecten:</w:t>
            </w:r>
          </w:p>
          <w:p w:rsidR="004D1480" w:rsidRPr="00FA2071" w:rsidRDefault="004D1480" w:rsidP="00C37FD0">
            <w:pPr>
              <w:numPr>
                <w:ilvl w:val="0"/>
                <w:numId w:val="13"/>
              </w:numPr>
              <w:rPr>
                <w:rFonts w:ascii="Lucida Sans Unicode" w:hAnsi="Lucida Sans Unicode" w:cs="Lucida Sans Unicode"/>
                <w:color w:val="000000"/>
                <w:sz w:val="18"/>
                <w:szCs w:val="18"/>
              </w:rPr>
            </w:pPr>
            <w:r w:rsidRPr="00FA2071">
              <w:rPr>
                <w:rFonts w:ascii="Lucida Sans Unicode" w:hAnsi="Lucida Sans Unicode" w:cs="Lucida Sans Unicode"/>
                <w:color w:val="000000"/>
                <w:sz w:val="18"/>
                <w:szCs w:val="18"/>
              </w:rPr>
              <w:t>Eigen ontwikkelingsroute en –profiel</w:t>
            </w:r>
          </w:p>
          <w:p w:rsidR="004D1480" w:rsidRPr="00FA2071" w:rsidRDefault="004D1480" w:rsidP="00C37FD0">
            <w:pPr>
              <w:numPr>
                <w:ilvl w:val="0"/>
                <w:numId w:val="13"/>
              </w:numPr>
              <w:rPr>
                <w:rFonts w:ascii="Lucida Sans Unicode" w:hAnsi="Lucida Sans Unicode" w:cs="Lucida Sans Unicode"/>
                <w:color w:val="000000"/>
                <w:sz w:val="18"/>
                <w:szCs w:val="18"/>
              </w:rPr>
            </w:pPr>
            <w:r w:rsidRPr="00FA2071">
              <w:rPr>
                <w:rFonts w:ascii="Lucida Sans Unicode" w:hAnsi="Lucida Sans Unicode" w:cs="Lucida Sans Unicode"/>
                <w:color w:val="000000"/>
                <w:sz w:val="18"/>
                <w:szCs w:val="18"/>
              </w:rPr>
              <w:t>Continu leerproces, gericht op persoonlijke, professionele en maatschappelijke ontwikkeling</w:t>
            </w:r>
          </w:p>
          <w:p w:rsidR="004D1480" w:rsidRPr="00FA2071" w:rsidRDefault="004D1480" w:rsidP="004D1480">
            <w:pPr>
              <w:rPr>
                <w:rFonts w:ascii="Lucida Sans Unicode" w:hAnsi="Lucida Sans Unicode" w:cs="Lucida Sans Unicode"/>
                <w:color w:val="000000"/>
                <w:sz w:val="18"/>
                <w:szCs w:val="18"/>
              </w:rPr>
            </w:pPr>
          </w:p>
          <w:p w:rsidR="004D1480" w:rsidRPr="00FA2071" w:rsidRDefault="004D1480" w:rsidP="004D1480">
            <w:pPr>
              <w:rPr>
                <w:rFonts w:ascii="Lucida Sans Unicode" w:hAnsi="Lucida Sans Unicode" w:cs="Lucida Sans Unicode"/>
                <w:color w:val="000000"/>
                <w:sz w:val="18"/>
                <w:szCs w:val="18"/>
              </w:rPr>
            </w:pPr>
            <w:r w:rsidRPr="00FA2071">
              <w:rPr>
                <w:rFonts w:ascii="Lucida Sans Unicode" w:hAnsi="Lucida Sans Unicode" w:cs="Lucida Sans Unicode"/>
                <w:color w:val="000000"/>
                <w:sz w:val="18"/>
                <w:szCs w:val="18"/>
              </w:rPr>
              <w:t>Prestatie-indicatoren:</w:t>
            </w:r>
          </w:p>
          <w:p w:rsidR="004D1480" w:rsidRPr="00FA2071" w:rsidRDefault="004D1480" w:rsidP="004D1480">
            <w:pPr>
              <w:rPr>
                <w:rFonts w:ascii="Lucida Sans Unicode" w:hAnsi="Lucida Sans Unicode" w:cs="Lucida Sans Unicode"/>
                <w:color w:val="000000"/>
                <w:sz w:val="18"/>
                <w:szCs w:val="18"/>
              </w:rPr>
            </w:pPr>
            <w:r w:rsidRPr="00FA2071">
              <w:rPr>
                <w:rFonts w:ascii="Lucida Sans Unicode" w:hAnsi="Lucida Sans Unicode" w:cs="Lucida Sans Unicode"/>
                <w:color w:val="000000"/>
                <w:sz w:val="18"/>
                <w:szCs w:val="18"/>
              </w:rPr>
              <w:t>Eindniveau:</w:t>
            </w:r>
          </w:p>
          <w:p w:rsidR="004D1480" w:rsidRPr="00FA2071" w:rsidRDefault="004D1480" w:rsidP="004D1480">
            <w:pPr>
              <w:rPr>
                <w:rFonts w:ascii="Lucida Sans Unicode" w:hAnsi="Lucida Sans Unicode" w:cs="Lucida Sans Unicode"/>
                <w:color w:val="000000"/>
                <w:sz w:val="18"/>
                <w:szCs w:val="18"/>
              </w:rPr>
            </w:pPr>
            <w:r w:rsidRPr="00FA2071">
              <w:rPr>
                <w:rFonts w:ascii="Lucida Sans Unicode" w:hAnsi="Lucida Sans Unicode" w:cs="Lucida Sans Unicode"/>
                <w:color w:val="000000"/>
                <w:sz w:val="18"/>
                <w:szCs w:val="18"/>
              </w:rPr>
              <w:t>De student:</w:t>
            </w:r>
          </w:p>
          <w:p w:rsidR="004D1480" w:rsidRPr="00FA2071" w:rsidRDefault="004D1480" w:rsidP="004D1480">
            <w:pPr>
              <w:ind w:left="360"/>
              <w:rPr>
                <w:rFonts w:ascii="Lucida Sans Unicode" w:hAnsi="Lucida Sans Unicode" w:cs="Lucida Sans Unicode"/>
                <w:color w:val="000000"/>
                <w:sz w:val="18"/>
                <w:szCs w:val="18"/>
              </w:rPr>
            </w:pPr>
            <w:r w:rsidRPr="00FA2071">
              <w:rPr>
                <w:rFonts w:ascii="Lucida Sans Unicode" w:hAnsi="Lucida Sans Unicode" w:cs="Lucida Sans Unicode"/>
                <w:color w:val="000000"/>
                <w:sz w:val="18"/>
                <w:szCs w:val="18"/>
              </w:rPr>
              <w:t>1.1 Kan eigen ontwikkelingsrichting aangeven</w:t>
            </w:r>
          </w:p>
          <w:p w:rsidR="004D1480" w:rsidRPr="00FA2071" w:rsidRDefault="004D1480" w:rsidP="004D1480">
            <w:pPr>
              <w:ind w:left="360"/>
              <w:rPr>
                <w:rFonts w:ascii="Lucida Sans Unicode" w:hAnsi="Lucida Sans Unicode" w:cs="Lucida Sans Unicode"/>
                <w:color w:val="000000"/>
                <w:sz w:val="18"/>
                <w:szCs w:val="18"/>
              </w:rPr>
            </w:pPr>
            <w:r w:rsidRPr="00FA2071">
              <w:rPr>
                <w:rFonts w:ascii="Lucida Sans Unicode" w:hAnsi="Lucida Sans Unicode" w:cs="Lucida Sans Unicode"/>
                <w:color w:val="000000"/>
                <w:sz w:val="18"/>
                <w:szCs w:val="18"/>
              </w:rPr>
              <w:t>1.2 Kiest eigen weg om zijn/haar ontwikkeling vorm te geven</w:t>
            </w:r>
          </w:p>
          <w:p w:rsidR="004D1480" w:rsidRPr="00FA2071" w:rsidRDefault="004D1480" w:rsidP="004D1480">
            <w:pPr>
              <w:ind w:left="720" w:hanging="360"/>
              <w:rPr>
                <w:rFonts w:ascii="Lucida Sans Unicode" w:hAnsi="Lucida Sans Unicode" w:cs="Lucida Sans Unicode"/>
                <w:color w:val="000000"/>
                <w:sz w:val="18"/>
                <w:szCs w:val="18"/>
              </w:rPr>
            </w:pPr>
          </w:p>
          <w:p w:rsidR="004D1480" w:rsidRPr="00FA2071" w:rsidRDefault="004D1480" w:rsidP="004D1480">
            <w:pPr>
              <w:ind w:left="720" w:hanging="360"/>
              <w:rPr>
                <w:rFonts w:ascii="Lucida Sans Unicode" w:hAnsi="Lucida Sans Unicode" w:cs="Lucida Sans Unicode"/>
                <w:color w:val="000000"/>
                <w:sz w:val="18"/>
                <w:szCs w:val="18"/>
              </w:rPr>
            </w:pPr>
            <w:r w:rsidRPr="00FA2071">
              <w:rPr>
                <w:rFonts w:ascii="Lucida Sans Unicode" w:hAnsi="Lucida Sans Unicode" w:cs="Lucida Sans Unicode"/>
                <w:color w:val="000000"/>
                <w:sz w:val="18"/>
                <w:szCs w:val="18"/>
              </w:rPr>
              <w:t>2.1 Is continu op zoek naar verbetering van zichzelf</w:t>
            </w:r>
          </w:p>
          <w:p w:rsidR="004D1480" w:rsidRPr="00FA2071" w:rsidRDefault="004D1480" w:rsidP="004D1480">
            <w:pPr>
              <w:ind w:left="720" w:hanging="360"/>
              <w:rPr>
                <w:rFonts w:ascii="Lucida Sans Unicode" w:hAnsi="Lucida Sans Unicode" w:cs="Lucida Sans Unicode"/>
                <w:color w:val="000000"/>
                <w:sz w:val="18"/>
                <w:szCs w:val="18"/>
              </w:rPr>
            </w:pPr>
            <w:r w:rsidRPr="00FA2071">
              <w:rPr>
                <w:rFonts w:ascii="Lucida Sans Unicode" w:hAnsi="Lucida Sans Unicode" w:cs="Lucida Sans Unicode"/>
                <w:color w:val="000000"/>
                <w:sz w:val="18"/>
                <w:szCs w:val="18"/>
              </w:rPr>
              <w:t>2.2 Is continu op zoek naar verbetering van bedrijf, systeem, markt of branche</w:t>
            </w:r>
          </w:p>
          <w:p w:rsidR="004D1480" w:rsidRPr="00F91559" w:rsidRDefault="004D1480" w:rsidP="004D1480">
            <w:pPr>
              <w:rPr>
                <w:rFonts w:ascii="Lucida Sans Unicode" w:hAnsi="Lucida Sans Unicode" w:cs="Lucida Sans Unicode"/>
                <w:sz w:val="18"/>
                <w:szCs w:val="18"/>
              </w:rPr>
            </w:pPr>
          </w:p>
          <w:p w:rsidR="00633390" w:rsidRPr="00245280" w:rsidRDefault="00633390" w:rsidP="0038160B"/>
        </w:tc>
      </w:tr>
    </w:tbl>
    <w:p w:rsidR="005347AB" w:rsidRDefault="005347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5347AB" w:rsidRPr="00245280" w:rsidTr="0002659D">
        <w:tc>
          <w:tcPr>
            <w:tcW w:w="9212" w:type="dxa"/>
            <w:shd w:val="clear" w:color="auto" w:fill="92D050"/>
          </w:tcPr>
          <w:p w:rsidR="005347AB" w:rsidRDefault="006F5885" w:rsidP="0002659D">
            <w:pPr>
              <w:pStyle w:val="Kop1"/>
            </w:pPr>
            <w:bookmarkStart w:id="11" w:name="_Toc464842880"/>
            <w:r>
              <w:t>Triple L</w:t>
            </w:r>
            <w:r w:rsidR="005347AB">
              <w:t>oop Learning</w:t>
            </w:r>
            <w:bookmarkEnd w:id="11"/>
          </w:p>
          <w:p w:rsidR="005347AB" w:rsidRPr="00245280" w:rsidRDefault="005347AB" w:rsidP="0002659D">
            <w:pPr>
              <w:pStyle w:val="Kop1"/>
            </w:pPr>
          </w:p>
        </w:tc>
      </w:tr>
      <w:tr w:rsidR="005347AB" w:rsidRPr="00245280" w:rsidTr="0002659D">
        <w:tc>
          <w:tcPr>
            <w:tcW w:w="9212" w:type="dxa"/>
          </w:tcPr>
          <w:p w:rsidR="005347AB" w:rsidRPr="005D425F" w:rsidRDefault="005347AB" w:rsidP="0002659D"/>
          <w:p w:rsidR="006F5885" w:rsidRDefault="006F5885" w:rsidP="006F5885">
            <w:r>
              <w:t>We kiezen voor praktijkgestuurd leren in de vorm van Sociaal Ontwerpend Leren: Als ET-er  ontwerp je je eigen leertaak gekoppeld aan de projecten en andere activiteiten. De vorm en inhoud van de zelf geformuleerde leertaak moet gericht zijn op de ontwikkeling van de RP competenties en dienen passend te zijn bij het concept van het drieslag leren (Triple loop Learning)</w:t>
            </w:r>
            <w:r w:rsidR="0024746E">
              <w:t>. Wat dit laatste betekent leggen we hieronder uit:</w:t>
            </w:r>
          </w:p>
          <w:p w:rsidR="0024746E" w:rsidRDefault="0024746E" w:rsidP="006F5885">
            <w:r>
              <w:t>Algemeen:</w:t>
            </w:r>
          </w:p>
          <w:p w:rsidR="00532361" w:rsidRDefault="00532361" w:rsidP="006F5885"/>
          <w:p w:rsidR="006F5885" w:rsidRPr="00511DC9" w:rsidRDefault="006F5885" w:rsidP="006F5885">
            <w:pPr>
              <w:rPr>
                <w:b/>
              </w:rPr>
            </w:pPr>
            <w:r w:rsidRPr="00511DC9">
              <w:rPr>
                <w:b/>
              </w:rPr>
              <w:t>Eerste loop:</w:t>
            </w:r>
          </w:p>
          <w:p w:rsidR="006F5885" w:rsidRDefault="006F5885" w:rsidP="006F5885">
            <w:r>
              <w:t>In de eerste kan omschreven worden als het op zoek gaan naar je persoonlijke  kwaliteiten waarover je dient te beschikken om binnen je eigen professie</w:t>
            </w:r>
            <w:r w:rsidR="00511DC9">
              <w:t xml:space="preserve"> (branche)</w:t>
            </w:r>
            <w:r>
              <w:t xml:space="preserve"> te kunnen functioneren. In eerste instantie gaat het dan om persoonlijke en later ook specifieke professionele kwaliteiten.</w:t>
            </w:r>
            <w:r w:rsidR="00511DC9">
              <w:t xml:space="preserve"> Je wilt het beste uit jezelf halen om binnen je professie goed te kunnen functioneren.</w:t>
            </w:r>
            <w:r>
              <w:t xml:space="preserve"> Dit doe je feitelijk in de bachelor. </w:t>
            </w:r>
          </w:p>
          <w:p w:rsidR="00532361" w:rsidRDefault="00532361" w:rsidP="006F5885"/>
          <w:p w:rsidR="006F5885" w:rsidRPr="00511DC9" w:rsidRDefault="006F5885" w:rsidP="006F5885">
            <w:pPr>
              <w:rPr>
                <w:b/>
              </w:rPr>
            </w:pPr>
            <w:r w:rsidRPr="00511DC9">
              <w:rPr>
                <w:b/>
              </w:rPr>
              <w:t>Tweede loop</w:t>
            </w:r>
            <w:r w:rsidR="00511DC9" w:rsidRPr="00511DC9">
              <w:rPr>
                <w:b/>
              </w:rPr>
              <w:t>:</w:t>
            </w:r>
          </w:p>
          <w:p w:rsidR="00511DC9" w:rsidRDefault="00511DC9" w:rsidP="006F5885">
            <w:r>
              <w:t>Je bent nog steeds gericht op- en denkt vanuit je eigen professie maar je bent duidelijk op  zoek naar vernieuwing van die professie. Je wilt nog steeds het beste uit jezelf halen maar dan is je doel om je professie van binnenuit te veranderen/vernieuwen. Een voorbeeld hiervan zijn de 21</w:t>
            </w:r>
            <w:r w:rsidRPr="00511DC9">
              <w:rPr>
                <w:vertAlign w:val="superscript"/>
              </w:rPr>
              <w:t>e</w:t>
            </w:r>
            <w:r>
              <w:t xml:space="preserve"> </w:t>
            </w:r>
            <w:r>
              <w:lastRenderedPageBreak/>
              <w:t>eeuwse vaardigheden die we in het onderwijs zouden moeten integreren. Je wilt dingen a</w:t>
            </w:r>
            <w:r>
              <w:rPr>
                <w:rFonts w:cstheme="minorHAnsi"/>
              </w:rPr>
              <w:t>nders doen, maar je blijft gericht op hetzelfde doel.</w:t>
            </w:r>
          </w:p>
          <w:p w:rsidR="00511DC9" w:rsidRDefault="00511DC9" w:rsidP="006F5885">
            <w:pPr>
              <w:rPr>
                <w:b/>
              </w:rPr>
            </w:pPr>
            <w:r w:rsidRPr="00511DC9">
              <w:rPr>
                <w:b/>
              </w:rPr>
              <w:t>Derde loop:</w:t>
            </w:r>
          </w:p>
          <w:p w:rsidR="00532361" w:rsidRPr="00511DC9" w:rsidRDefault="00532361" w:rsidP="006F5885">
            <w:pPr>
              <w:rPr>
                <w:b/>
              </w:rPr>
            </w:pPr>
          </w:p>
          <w:p w:rsidR="00511DC9" w:rsidRDefault="00511DC9" w:rsidP="006F5885">
            <w:r>
              <w:t xml:space="preserve">Ook in deze loop wil je nog steeds het beste uit jezelf halen en je persoonlijke en professionele kwaliteiten inzetten om je professie te veranderen/vernieuwen. </w:t>
            </w:r>
            <w:r w:rsidR="007400BA">
              <w:t xml:space="preserve">Oplossingen zoek je echter niet meer binnen de eigen professie; het onderwijs of de jeugd- en welzijnszorg maar je gaat op zoek naar inspirerende voorbeelden buiten die sector. Deze inspiratiebronnen wil je inzetten om je eigen professie volledig te vernieuwen. </w:t>
            </w:r>
            <w:r w:rsidR="0024746E">
              <w:t xml:space="preserve">Je wilt dingen echt anders doen dan gebruikelijk. Dit doe je </w:t>
            </w:r>
            <w:r w:rsidR="0024746E">
              <w:rPr>
                <w:rFonts w:cstheme="minorHAnsi"/>
              </w:rPr>
              <w:t xml:space="preserve">door uitgangspunten of principes achter inzichten ter discussie te stellen. Buiten kaders te denken en soms confronterende veranderingen door te voeren. </w:t>
            </w:r>
          </w:p>
          <w:p w:rsidR="00511DC9" w:rsidRDefault="0024746E" w:rsidP="006F5885">
            <w:r>
              <w:t>Deze algemene beschrijving van Triple Loop Learning hebben we vertaald naar het ET programma.</w:t>
            </w:r>
          </w:p>
          <w:p w:rsidR="00511DC9" w:rsidRDefault="00511DC9" w:rsidP="006F5885"/>
          <w:p w:rsidR="006F5885" w:rsidRDefault="006F5885" w:rsidP="006F5885">
            <w:r>
              <w:t>Binnen het ETprogramma onderscheiden we:</w:t>
            </w:r>
          </w:p>
          <w:p w:rsidR="007400BA" w:rsidRDefault="007400BA" w:rsidP="006F5885"/>
          <w:p w:rsidR="00532361" w:rsidRDefault="006F5885" w:rsidP="006F5885">
            <w:r w:rsidRPr="00511DC9">
              <w:rPr>
                <w:b/>
                <w:u w:val="single"/>
              </w:rPr>
              <w:t>Loop 1:</w:t>
            </w:r>
            <w:r>
              <w:rPr>
                <w:b/>
              </w:rPr>
              <w:t xml:space="preserve">  </w:t>
            </w:r>
            <w:r w:rsidRPr="007400BA">
              <w:rPr>
                <w:b/>
                <w:i/>
              </w:rPr>
              <w:t>In2me</w:t>
            </w:r>
            <w:r w:rsidRPr="007400BA">
              <w:rPr>
                <w:i/>
              </w:rPr>
              <w:t>;</w:t>
            </w:r>
            <w:r>
              <w:t xml:space="preserve">  op zoek naar de eigen drive.</w:t>
            </w:r>
            <w:r w:rsidR="007400BA">
              <w:t xml:space="preserve"> Wat spreekt me aan, wat enthousiasmeert me en wat geeft me energie?</w:t>
            </w:r>
            <w:r>
              <w:t xml:space="preserve"> Welke opdracht(en) geeft ik mezelf om me als persoon te ontwikkelen? We richten ons in deze fase op</w:t>
            </w:r>
            <w:r w:rsidR="007400BA">
              <w:t xml:space="preserve"> zgn. </w:t>
            </w:r>
            <w:r>
              <w:t xml:space="preserve"> ‘Bildungsaspecten’.</w:t>
            </w:r>
          </w:p>
          <w:p w:rsidR="00532361" w:rsidRDefault="006F5885" w:rsidP="006F5885">
            <w:r>
              <w:br/>
            </w:r>
            <w:r w:rsidRPr="00511DC9">
              <w:rPr>
                <w:b/>
                <w:u w:val="single"/>
              </w:rPr>
              <w:t>Loop 2:</w:t>
            </w:r>
            <w:r>
              <w:rPr>
                <w:b/>
              </w:rPr>
              <w:t xml:space="preserve">  </w:t>
            </w:r>
            <w:r w:rsidRPr="007400BA">
              <w:rPr>
                <w:b/>
                <w:i/>
              </w:rPr>
              <w:t>In2 education</w:t>
            </w:r>
            <w:r>
              <w:rPr>
                <w:b/>
              </w:rPr>
              <w:t>;</w:t>
            </w:r>
            <w:r>
              <w:t xml:space="preserve"> je binnen je eigen branche als professional ontwikkelen in een multidisciplinaire setting. Onder ‘je eigen branche verstaan wij</w:t>
            </w:r>
            <w:r w:rsidR="007400BA">
              <w:t xml:space="preserve"> niet meer alleen het onderwijs maar we richten ons op</w:t>
            </w:r>
            <w:r>
              <w:t xml:space="preserve"> de opvoedingsrealiteit in onze Nederlandse samenleving</w:t>
            </w:r>
            <w:r w:rsidR="007400BA">
              <w:t xml:space="preserve"> als geheel. Tegelijkertijd zoeken we </w:t>
            </w:r>
            <w:r w:rsidR="0024746E">
              <w:t xml:space="preserve">ook in internationaal verband </w:t>
            </w:r>
            <w:r w:rsidR="007400BA">
              <w:t>naar inspirerende voorbeelden</w:t>
            </w:r>
            <w:r w:rsidR="0024746E">
              <w:t>.</w:t>
            </w:r>
            <w:r w:rsidR="007400BA">
              <w:t xml:space="preserve"> </w:t>
            </w:r>
            <w:r>
              <w:t xml:space="preserve">We richten ons daarbij op de opvoeding van kinderen van 0 tot 18 jaar, waarbij uitgangspunt is het versterken van burgerschap en participatie. </w:t>
            </w:r>
          </w:p>
          <w:p w:rsidR="006F5885" w:rsidRDefault="006F5885" w:rsidP="006F5885">
            <w:r>
              <w:t xml:space="preserve"> </w:t>
            </w:r>
          </w:p>
          <w:p w:rsidR="006F5885" w:rsidRDefault="006F5885" w:rsidP="006F5885">
            <w:r w:rsidRPr="00511DC9">
              <w:rPr>
                <w:b/>
                <w:u w:val="single"/>
              </w:rPr>
              <w:t>Loop 3</w:t>
            </w:r>
            <w:r>
              <w:rPr>
                <w:b/>
              </w:rPr>
              <w:t xml:space="preserve"> </w:t>
            </w:r>
            <w:r w:rsidRPr="007400BA">
              <w:rPr>
                <w:b/>
                <w:i/>
              </w:rPr>
              <w:t>In2society</w:t>
            </w:r>
            <w:r>
              <w:rPr>
                <w:b/>
              </w:rPr>
              <w:t>;</w:t>
            </w:r>
            <w:r>
              <w:t xml:space="preserve"> compleet buiten je eigen branche </w:t>
            </w:r>
            <w:r w:rsidR="007400BA">
              <w:t xml:space="preserve">op zoek gaan naar inspirerende voorbeelden die vernieuwend kunnen zijn voor de eigen professie. Onder de eigen professie verstaan we het </w:t>
            </w:r>
            <w:r>
              <w:t xml:space="preserve">werken aan </w:t>
            </w:r>
            <w:r w:rsidR="007400BA">
              <w:t xml:space="preserve">brede maatschappelijke </w:t>
            </w:r>
            <w:r>
              <w:t>opvoedingsvraagstukken in</w:t>
            </w:r>
            <w:r w:rsidR="007400BA">
              <w:t xml:space="preserve"> een </w:t>
            </w:r>
            <w:r>
              <w:t>multidisciplinaire setting.</w:t>
            </w:r>
            <w:r>
              <w:br/>
            </w:r>
          </w:p>
          <w:p w:rsidR="00532361" w:rsidRDefault="006F5885" w:rsidP="006F5885">
            <w:r>
              <w:t>Per leerjaar bouwen we het model van triple loop  leren op.</w:t>
            </w:r>
            <w:r w:rsidR="0024746E">
              <w:t xml:space="preserve"> Steeds blijven de eerdere ‘loops’ meedoen. </w:t>
            </w:r>
            <w:r>
              <w:t>We gebruikten hiervoor het zgn.  ‘spiraleren’, een didactisch principe</w:t>
            </w:r>
            <w:r w:rsidR="0024746E">
              <w:t xml:space="preserve"> dat hoort bij het ontwerpend leren. Spiraleren betekent dat je voortbouwt op eerdere leerervaringen en nieuwe leervragen voortkomen uit die eerdere leerervaringen.</w:t>
            </w:r>
            <w:r>
              <w:t xml:space="preserve"> Dat betekent dat de drie ‘loops’</w:t>
            </w:r>
            <w:r w:rsidR="0024746E">
              <w:t xml:space="preserve"> niet</w:t>
            </w:r>
            <w:r>
              <w:t xml:space="preserve"> per leerjaar streng gescheiden </w:t>
            </w:r>
            <w:r w:rsidR="0024746E">
              <w:t>houden. W</w:t>
            </w:r>
            <w:r>
              <w:t xml:space="preserve">el </w:t>
            </w:r>
            <w:r w:rsidR="0024746E">
              <w:t>zullen er</w:t>
            </w:r>
            <w:r>
              <w:t xml:space="preserve"> per leerjaar specifieke accenten gelegd worden. (</w:t>
            </w:r>
            <w:r w:rsidR="007400BA">
              <w:t xml:space="preserve">voor een schematische weergave van </w:t>
            </w:r>
            <w:r w:rsidR="00532361">
              <w:t>de opbouw ervan in het ETprogramma</w:t>
            </w:r>
          </w:p>
          <w:p w:rsidR="006F5885" w:rsidRDefault="006F5885" w:rsidP="006F5885">
            <w:r>
              <w:t>zie bijlage</w:t>
            </w:r>
            <w:r w:rsidR="007400BA">
              <w:t xml:space="preserve"> 4</w:t>
            </w:r>
            <w:r>
              <w:t>)</w:t>
            </w:r>
          </w:p>
          <w:p w:rsidR="00633390" w:rsidRPr="00245280" w:rsidRDefault="00633390" w:rsidP="0002659D"/>
        </w:tc>
      </w:tr>
    </w:tbl>
    <w:p w:rsidR="005347AB" w:rsidRDefault="005347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5347AB" w:rsidRPr="00245280" w:rsidTr="0002659D">
        <w:tc>
          <w:tcPr>
            <w:tcW w:w="9212" w:type="dxa"/>
            <w:shd w:val="clear" w:color="auto" w:fill="92D050"/>
          </w:tcPr>
          <w:p w:rsidR="005347AB" w:rsidRDefault="005347AB" w:rsidP="0002659D">
            <w:pPr>
              <w:pStyle w:val="Kop1"/>
            </w:pPr>
            <w:bookmarkStart w:id="12" w:name="_Toc464842881"/>
            <w:r>
              <w:t>Toetsing: Portfolio assessmentgesprek</w:t>
            </w:r>
            <w:bookmarkEnd w:id="12"/>
            <w:r>
              <w:t xml:space="preserve"> </w:t>
            </w:r>
          </w:p>
          <w:p w:rsidR="005347AB" w:rsidRPr="00245280" w:rsidRDefault="005347AB" w:rsidP="0002659D">
            <w:pPr>
              <w:pStyle w:val="Kop1"/>
            </w:pPr>
          </w:p>
        </w:tc>
      </w:tr>
      <w:tr w:rsidR="005347AB" w:rsidRPr="00245280" w:rsidTr="0002659D">
        <w:tc>
          <w:tcPr>
            <w:tcW w:w="9212" w:type="dxa"/>
          </w:tcPr>
          <w:p w:rsidR="005347AB" w:rsidRPr="005D425F" w:rsidRDefault="005347AB" w:rsidP="0002659D"/>
          <w:p w:rsidR="0038160B" w:rsidRDefault="0038160B" w:rsidP="0038160B">
            <w:r w:rsidRPr="004D1480">
              <w:rPr>
                <w:rFonts w:cs="Arial"/>
              </w:rPr>
              <w:t>Aan het einde van ieder studiejaar vindt er een portfolioassessment gesprek plaats. Dit gesprek wordt gevoerd door een panel bestaande uit de begeleidend docent van het ET-programma, een onafhankelijke beoordelaar (kan iemand zijn uit het beroepenveld) en een medestudent</w:t>
            </w:r>
            <w:r>
              <w:t xml:space="preserve">. Na afloop van dit portfolioassessment gesprek wordt je beoordeeld en krijg je zicht op – mate waarin- je je hebt ontwikkeld. Word je ontwikkeling als voldoende beoordeeld ontvang je de 10 EC’s die je per studiejaar kunt verdienen. </w:t>
            </w:r>
          </w:p>
          <w:p w:rsidR="0038160B" w:rsidRDefault="0038160B" w:rsidP="0038160B"/>
          <w:p w:rsidR="0038160B" w:rsidRDefault="0038160B" w:rsidP="0038160B">
            <w:r>
              <w:t xml:space="preserve">De beoordelingsaspecten en beoordelingscriteria staan in de ‘Handleiding Assessment Reflective Professional. Deze handleiding is te vinden in bijlage 5  </w:t>
            </w:r>
          </w:p>
          <w:p w:rsidR="0038160B" w:rsidRDefault="0038160B" w:rsidP="0038160B">
            <w:pPr>
              <w:rPr>
                <w:rFonts w:ascii="Lucida Sans Unicode" w:hAnsi="Lucida Sans Unicode" w:cs="Lucida Sans Unicode"/>
                <w:sz w:val="18"/>
                <w:szCs w:val="18"/>
              </w:rPr>
            </w:pPr>
          </w:p>
          <w:p w:rsidR="005347AB" w:rsidRDefault="0038160B" w:rsidP="0002659D">
            <w:pPr>
              <w:rPr>
                <w:rFonts w:cs="Arial"/>
              </w:rPr>
            </w:pPr>
            <w:r>
              <w:rPr>
                <w:rFonts w:cs="Arial"/>
              </w:rPr>
              <w:t>Naast het feit dat je middels een portfolioassessment gesprek wordt beoordeeld op je ontwikkeling als Reflective Professional zijn er nog een aantal eisen waaraan je moet voldoen wil je kunnen (blijven) deelnemen aan het programma en die uiteindelijk ook recht geven op de vermelding op je diploma dat je als honoursstudent bent afgestudeerd, formeel zijn ze door de overkoepelende Toptalent examencommissie als volgt geformuleerd:</w:t>
            </w:r>
          </w:p>
          <w:p w:rsidR="0038160B" w:rsidRDefault="0038160B" w:rsidP="0002659D">
            <w:pPr>
              <w:rPr>
                <w:rFonts w:cs="Arial"/>
              </w:rPr>
            </w:pPr>
          </w:p>
          <w:p w:rsidR="0038160B" w:rsidRDefault="0038160B" w:rsidP="0038160B">
            <w:r>
              <w:t>De Top Talent Commissie kan de betrokkene bij onvoldoende studieresultaten het recht ontzeggen om deel te nemen aan het HP- of ET-onderwijs.</w:t>
            </w:r>
          </w:p>
          <w:p w:rsidR="0038160B" w:rsidRDefault="0038160B" w:rsidP="0038160B">
            <w:r>
              <w:t>Onder onvoldoende resultaten wordt verstaan:</w:t>
            </w:r>
          </w:p>
          <w:p w:rsidR="0038160B" w:rsidRDefault="0038160B" w:rsidP="00C37FD0">
            <w:pPr>
              <w:pStyle w:val="Lijstalinea"/>
              <w:numPr>
                <w:ilvl w:val="0"/>
                <w:numId w:val="14"/>
              </w:numPr>
              <w:suppressAutoHyphens/>
              <w:autoSpaceDN w:val="0"/>
              <w:spacing w:after="160" w:line="254" w:lineRule="auto"/>
              <w:contextualSpacing w:val="0"/>
              <w:textAlignment w:val="baseline"/>
              <w:rPr>
                <w:rFonts w:ascii="Arial" w:hAnsi="Arial" w:cs="Arial"/>
              </w:rPr>
            </w:pPr>
            <w:r>
              <w:rPr>
                <w:rFonts w:ascii="Arial" w:hAnsi="Arial" w:cs="Arial"/>
              </w:rPr>
              <w:t>Propedeuse moet in het eerste studiejaar behaald zijn,</w:t>
            </w:r>
          </w:p>
          <w:p w:rsidR="0038160B" w:rsidRDefault="0038160B" w:rsidP="00C37FD0">
            <w:pPr>
              <w:pStyle w:val="Lijstalinea"/>
              <w:numPr>
                <w:ilvl w:val="0"/>
                <w:numId w:val="14"/>
              </w:numPr>
              <w:suppressAutoHyphens/>
              <w:autoSpaceDN w:val="0"/>
              <w:spacing w:after="160" w:line="254" w:lineRule="auto"/>
              <w:contextualSpacing w:val="0"/>
              <w:textAlignment w:val="baseline"/>
              <w:rPr>
                <w:rFonts w:ascii="Arial" w:hAnsi="Arial" w:cs="Arial"/>
              </w:rPr>
            </w:pPr>
            <w:r>
              <w:rPr>
                <w:rFonts w:ascii="Arial" w:hAnsi="Arial" w:cs="Arial"/>
              </w:rPr>
              <w:t>onderdeel Beroepspraktijk en reflectie met de beoordeling ‘voldoende’ zijn afgerond</w:t>
            </w:r>
          </w:p>
          <w:p w:rsidR="0038160B" w:rsidRDefault="0038160B" w:rsidP="00C37FD0">
            <w:pPr>
              <w:pStyle w:val="Lijstalinea"/>
              <w:numPr>
                <w:ilvl w:val="0"/>
                <w:numId w:val="14"/>
              </w:numPr>
              <w:suppressAutoHyphens/>
              <w:autoSpaceDN w:val="0"/>
              <w:spacing w:after="160" w:line="254" w:lineRule="auto"/>
              <w:contextualSpacing w:val="0"/>
              <w:textAlignment w:val="baseline"/>
              <w:rPr>
                <w:rFonts w:ascii="Arial" w:hAnsi="Arial" w:cs="Arial"/>
              </w:rPr>
            </w:pPr>
            <w:r>
              <w:rPr>
                <w:rFonts w:ascii="Arial" w:hAnsi="Arial" w:cs="Arial"/>
              </w:rPr>
              <w:t>student moet basisprogramma nominaal kunnen volbrengen,</w:t>
            </w:r>
          </w:p>
          <w:p w:rsidR="00633390" w:rsidRPr="0038160B" w:rsidRDefault="0038160B" w:rsidP="00C37FD0">
            <w:pPr>
              <w:pStyle w:val="Lijstalinea"/>
              <w:numPr>
                <w:ilvl w:val="0"/>
                <w:numId w:val="14"/>
              </w:numPr>
              <w:suppressAutoHyphens/>
              <w:autoSpaceDN w:val="0"/>
              <w:spacing w:after="160" w:line="254" w:lineRule="auto"/>
              <w:contextualSpacing w:val="0"/>
              <w:textAlignment w:val="baseline"/>
              <w:rPr>
                <w:rFonts w:ascii="Arial" w:hAnsi="Arial" w:cs="Arial"/>
              </w:rPr>
            </w:pPr>
            <w:r>
              <w:rPr>
                <w:rFonts w:ascii="Arial" w:hAnsi="Arial" w:cs="Arial"/>
              </w:rPr>
              <w:t>Positief advies panel bestaande uit docenten, opleiders uit het werkveld en medestudenten, wb. toelating tot ExperTeaching programma.</w:t>
            </w:r>
          </w:p>
        </w:tc>
      </w:tr>
    </w:tbl>
    <w:p w:rsidR="00314AE6" w:rsidRDefault="00314AE6"/>
    <w:p w:rsidR="00314AE6" w:rsidRDefault="00314AE6">
      <w:r>
        <w:br w:type="page"/>
      </w:r>
    </w:p>
    <w:p w:rsidR="00314AE6" w:rsidRDefault="00314AE6" w:rsidP="00314AE6">
      <w:pPr>
        <w:pStyle w:val="Kop1"/>
      </w:pPr>
      <w:bookmarkStart w:id="13" w:name="_Toc464842882"/>
      <w:r>
        <w:lastRenderedPageBreak/>
        <w:t>Bijlage 1 overzicht data bijeenkomsten</w:t>
      </w:r>
      <w:bookmarkEnd w:id="13"/>
      <w:r>
        <w:t xml:space="preserve"> </w:t>
      </w:r>
    </w:p>
    <w:p w:rsidR="00314AE6" w:rsidRDefault="00314AE6"/>
    <w:p w:rsidR="00314AE6" w:rsidRDefault="00314AE6" w:rsidP="00314AE6">
      <w:r>
        <w:t>Excellentietraject Enschede</w:t>
      </w:r>
      <w:r>
        <w:tab/>
      </w:r>
      <w:r>
        <w:tab/>
      </w:r>
      <w:r>
        <w:tab/>
      </w:r>
    </w:p>
    <w:p w:rsidR="00314AE6" w:rsidRDefault="00314AE6" w:rsidP="00314AE6">
      <w:r>
        <w:tab/>
      </w:r>
      <w:r>
        <w:tab/>
      </w:r>
      <w:r>
        <w:tab/>
      </w:r>
    </w:p>
    <w:p w:rsidR="00314AE6" w:rsidRDefault="00314AE6" w:rsidP="00314AE6">
      <w:r>
        <w:t>Docenten:</w:t>
      </w:r>
      <w:r>
        <w:tab/>
      </w:r>
      <w:r>
        <w:tab/>
      </w:r>
      <w:r>
        <w:tab/>
      </w:r>
    </w:p>
    <w:p w:rsidR="00314AE6" w:rsidRDefault="00314AE6" w:rsidP="00314AE6">
      <w:r>
        <w:t>Ronald von Piekartz</w:t>
      </w:r>
      <w:r>
        <w:tab/>
      </w:r>
      <w:r>
        <w:tab/>
      </w:r>
      <w:r>
        <w:tab/>
      </w:r>
    </w:p>
    <w:p w:rsidR="00314AE6" w:rsidRDefault="00314AE6" w:rsidP="00314AE6">
      <w:r>
        <w:t>Sabine Pikkemaat</w:t>
      </w:r>
      <w:r>
        <w:tab/>
      </w:r>
      <w:r>
        <w:tab/>
      </w:r>
      <w:r>
        <w:tab/>
      </w:r>
    </w:p>
    <w:p w:rsidR="00314AE6" w:rsidRDefault="00314AE6" w:rsidP="00314AE6">
      <w:r>
        <w:t>Paul Stuit</w:t>
      </w:r>
      <w:r>
        <w:tab/>
      </w:r>
      <w:r>
        <w:tab/>
      </w:r>
      <w:r>
        <w:tab/>
      </w:r>
    </w:p>
    <w:p w:rsidR="00314AE6" w:rsidRDefault="00314AE6" w:rsidP="00314AE6">
      <w:r>
        <w:t>Eric Koertshuis</w:t>
      </w:r>
      <w:r>
        <w:tab/>
      </w:r>
      <w:r>
        <w:tab/>
      </w:r>
      <w:r>
        <w:tab/>
      </w:r>
    </w:p>
    <w:p w:rsidR="00314AE6" w:rsidRDefault="00314AE6" w:rsidP="00314AE6">
      <w:r>
        <w:tab/>
      </w:r>
      <w:r>
        <w:tab/>
      </w:r>
      <w:r>
        <w:tab/>
      </w:r>
    </w:p>
    <w:p w:rsidR="00314AE6" w:rsidRDefault="00314AE6" w:rsidP="00314AE6">
      <w:r>
        <w:t>Leereenheid:</w:t>
      </w:r>
      <w:r>
        <w:tab/>
      </w:r>
      <w:r>
        <w:tab/>
      </w:r>
      <w:r>
        <w:tab/>
      </w:r>
    </w:p>
    <w:p w:rsidR="00314AE6" w:rsidRDefault="00314AE6" w:rsidP="00314AE6">
      <w:r>
        <w:t>L.APO.20499</w:t>
      </w:r>
      <w:r>
        <w:tab/>
      </w:r>
      <w:r>
        <w:tab/>
        <w:t>Exper Teaching jaar 1</w:t>
      </w:r>
      <w:r>
        <w:tab/>
      </w:r>
    </w:p>
    <w:p w:rsidR="00314AE6" w:rsidRDefault="00314AE6" w:rsidP="00314AE6">
      <w:r>
        <w:tab/>
      </w:r>
      <w:r>
        <w:tab/>
      </w:r>
      <w:r>
        <w:tab/>
      </w:r>
    </w:p>
    <w:p w:rsidR="00314AE6" w:rsidRDefault="00314AE6" w:rsidP="00314AE6">
      <w:r>
        <w:t xml:space="preserve">Lokaal: </w:t>
      </w:r>
      <w:r>
        <w:tab/>
      </w:r>
      <w:r>
        <w:tab/>
      </w:r>
      <w:r>
        <w:tab/>
      </w:r>
    </w:p>
    <w:p w:rsidR="00314AE6" w:rsidRDefault="00314AE6" w:rsidP="00314AE6">
      <w:r>
        <w:t>Muzieklokaal</w:t>
      </w:r>
      <w:r>
        <w:tab/>
      </w:r>
      <w:r>
        <w:tab/>
      </w:r>
      <w:r>
        <w:tab/>
      </w:r>
    </w:p>
    <w:p w:rsidR="00314AE6" w:rsidRDefault="00314AE6" w:rsidP="00314AE6">
      <w:r>
        <w:tab/>
      </w:r>
      <w:r>
        <w:tab/>
      </w:r>
      <w:r>
        <w:tab/>
      </w:r>
    </w:p>
    <w:p w:rsidR="00314AE6" w:rsidRDefault="00314AE6" w:rsidP="00314AE6">
      <w:r>
        <w:t>Kwartiel 1</w:t>
      </w:r>
      <w:r>
        <w:tab/>
      </w:r>
      <w:r>
        <w:tab/>
      </w:r>
      <w:r>
        <w:tab/>
      </w:r>
    </w:p>
    <w:p w:rsidR="00314AE6" w:rsidRDefault="00314AE6" w:rsidP="00314AE6">
      <w:r>
        <w:t>wk 1.1</w:t>
      </w:r>
      <w:r>
        <w:tab/>
        <w:t>dinsdag 30 aug.  16.30-20.30 uur</w:t>
      </w:r>
      <w:r>
        <w:tab/>
      </w:r>
      <w:r>
        <w:tab/>
      </w:r>
    </w:p>
    <w:p w:rsidR="00314AE6" w:rsidRDefault="00314AE6" w:rsidP="00314AE6">
      <w:r>
        <w:t>wk 1.3</w:t>
      </w:r>
      <w:r>
        <w:tab/>
        <w:t>dinsdag 13 sept. 16.30-20.30 uur</w:t>
      </w:r>
      <w:r>
        <w:tab/>
      </w:r>
      <w:r>
        <w:tab/>
      </w:r>
    </w:p>
    <w:p w:rsidR="00314AE6" w:rsidRDefault="00314AE6" w:rsidP="00314AE6">
      <w:r>
        <w:t>wk 1.5</w:t>
      </w:r>
      <w:r>
        <w:tab/>
        <w:t>dinsdag 27 sept. 16.30-20.30 uur</w:t>
      </w:r>
      <w:r>
        <w:tab/>
      </w:r>
      <w:r>
        <w:tab/>
      </w:r>
    </w:p>
    <w:p w:rsidR="00314AE6" w:rsidRDefault="00314AE6" w:rsidP="00314AE6">
      <w:r>
        <w:t>wk 1.7</w:t>
      </w:r>
      <w:r>
        <w:tab/>
        <w:t>dinsdag 11 okt.  16.30-20.30 uur</w:t>
      </w:r>
      <w:r>
        <w:tab/>
      </w:r>
      <w:r>
        <w:tab/>
      </w:r>
    </w:p>
    <w:p w:rsidR="00314AE6" w:rsidRDefault="00314AE6" w:rsidP="00314AE6">
      <w:r>
        <w:t>wk 1,8</w:t>
      </w:r>
      <w:r>
        <w:tab/>
        <w:t>dinsdag 25 okt.  16.30-20.30 uur</w:t>
      </w:r>
      <w:r>
        <w:tab/>
      </w:r>
      <w:r>
        <w:tab/>
      </w:r>
    </w:p>
    <w:p w:rsidR="00314AE6" w:rsidRDefault="00314AE6" w:rsidP="00314AE6">
      <w:r>
        <w:tab/>
      </w:r>
      <w:r>
        <w:tab/>
      </w:r>
      <w:r>
        <w:tab/>
      </w:r>
    </w:p>
    <w:p w:rsidR="00314AE6" w:rsidRDefault="00314AE6" w:rsidP="00314AE6">
      <w:r>
        <w:t>Kwartiel 2</w:t>
      </w:r>
      <w:r>
        <w:tab/>
      </w:r>
      <w:r>
        <w:tab/>
      </w:r>
      <w:r>
        <w:tab/>
      </w:r>
    </w:p>
    <w:p w:rsidR="00314AE6" w:rsidRDefault="00314AE6" w:rsidP="00314AE6">
      <w:r>
        <w:t>wk 2.1</w:t>
      </w:r>
      <w:r>
        <w:tab/>
        <w:t>dinsdag 15 nov. 16.30-20.30 uur</w:t>
      </w:r>
      <w:r>
        <w:tab/>
      </w:r>
      <w:r>
        <w:tab/>
      </w:r>
    </w:p>
    <w:p w:rsidR="00314AE6" w:rsidRDefault="00314AE6" w:rsidP="00314AE6">
      <w:r>
        <w:t>wk 2.3</w:t>
      </w:r>
      <w:r>
        <w:tab/>
        <w:t>dinsdag 29 nov. 16.30-20.30 uur</w:t>
      </w:r>
      <w:r>
        <w:tab/>
      </w:r>
      <w:r>
        <w:tab/>
      </w:r>
    </w:p>
    <w:p w:rsidR="00314AE6" w:rsidRDefault="00314AE6" w:rsidP="00314AE6">
      <w:r>
        <w:t>wk 2.4</w:t>
      </w:r>
      <w:r>
        <w:tab/>
        <w:t>dinsdag 6 dec.   16.30-20.30 uur</w:t>
      </w:r>
      <w:r>
        <w:tab/>
      </w:r>
      <w:r>
        <w:tab/>
      </w:r>
    </w:p>
    <w:p w:rsidR="00314AE6" w:rsidRDefault="00314AE6" w:rsidP="00314AE6">
      <w:r>
        <w:t>wk 2.6</w:t>
      </w:r>
      <w:r>
        <w:tab/>
        <w:t>dinsdag 20 dec. 16.30-20.30 uur</w:t>
      </w:r>
      <w:r>
        <w:tab/>
      </w:r>
      <w:r>
        <w:tab/>
      </w:r>
    </w:p>
    <w:p w:rsidR="00314AE6" w:rsidRDefault="00314AE6" w:rsidP="00314AE6">
      <w:r>
        <w:t>wk 2.8</w:t>
      </w:r>
      <w:r>
        <w:tab/>
        <w:t>dinsdag 17 jan.  16.30-20.30 uur</w:t>
      </w:r>
      <w:r>
        <w:tab/>
      </w:r>
      <w:r>
        <w:tab/>
      </w:r>
    </w:p>
    <w:p w:rsidR="00314AE6" w:rsidRDefault="00314AE6" w:rsidP="00314AE6">
      <w:r>
        <w:tab/>
      </w:r>
      <w:r>
        <w:tab/>
      </w:r>
      <w:r>
        <w:tab/>
      </w:r>
    </w:p>
    <w:p w:rsidR="00314AE6" w:rsidRDefault="00314AE6" w:rsidP="00314AE6">
      <w:r>
        <w:t>Kwartiel 3</w:t>
      </w:r>
      <w:r>
        <w:tab/>
      </w:r>
      <w:r>
        <w:tab/>
      </w:r>
      <w:r>
        <w:tab/>
      </w:r>
    </w:p>
    <w:p w:rsidR="00314AE6" w:rsidRDefault="00314AE6" w:rsidP="00314AE6">
      <w:r>
        <w:t>wk 3.1</w:t>
      </w:r>
      <w:r>
        <w:tab/>
        <w:t>dinsdag 7 febr.  16.30-20.30 uur</w:t>
      </w:r>
      <w:r>
        <w:tab/>
      </w:r>
      <w:r>
        <w:tab/>
      </w:r>
    </w:p>
    <w:p w:rsidR="00314AE6" w:rsidRDefault="00314AE6" w:rsidP="00314AE6">
      <w:r>
        <w:t xml:space="preserve">wk 3.3 </w:t>
      </w:r>
      <w:r>
        <w:tab/>
        <w:t>dinsdag 28 febr. 16.30-20.30 uur</w:t>
      </w:r>
      <w:r>
        <w:tab/>
      </w:r>
      <w:r>
        <w:tab/>
      </w:r>
    </w:p>
    <w:p w:rsidR="00314AE6" w:rsidRDefault="00314AE6" w:rsidP="00314AE6">
      <w:r>
        <w:t>wk 3.5</w:t>
      </w:r>
      <w:r>
        <w:tab/>
        <w:t>dinsdag 14 mrt. 16.30-20.30 uur</w:t>
      </w:r>
      <w:r>
        <w:tab/>
      </w:r>
      <w:r>
        <w:tab/>
      </w:r>
    </w:p>
    <w:p w:rsidR="00314AE6" w:rsidRDefault="00314AE6" w:rsidP="00314AE6">
      <w:r>
        <w:t>wk 3.8</w:t>
      </w:r>
      <w:r>
        <w:tab/>
        <w:t>dinsdag 4 apr.   16.30-20.30 uur</w:t>
      </w:r>
      <w:r>
        <w:tab/>
      </w:r>
      <w:r>
        <w:tab/>
      </w:r>
    </w:p>
    <w:p w:rsidR="00314AE6" w:rsidRDefault="00314AE6" w:rsidP="00314AE6">
      <w:r>
        <w:t>wk 3.9</w:t>
      </w:r>
      <w:r>
        <w:tab/>
        <w:t>dinsdag 11 apr. 16.30-20.30 uur</w:t>
      </w:r>
      <w:r>
        <w:tab/>
      </w:r>
      <w:r>
        <w:tab/>
      </w:r>
    </w:p>
    <w:p w:rsidR="00314AE6" w:rsidRDefault="00314AE6" w:rsidP="00314AE6">
      <w:r>
        <w:tab/>
      </w:r>
      <w:r>
        <w:tab/>
      </w:r>
      <w:r>
        <w:tab/>
      </w:r>
    </w:p>
    <w:p w:rsidR="00314AE6" w:rsidRDefault="00314AE6" w:rsidP="00314AE6">
      <w:r>
        <w:t>Kwartiel 4</w:t>
      </w:r>
      <w:r>
        <w:tab/>
      </w:r>
      <w:r>
        <w:tab/>
      </w:r>
      <w:r>
        <w:tab/>
      </w:r>
    </w:p>
    <w:p w:rsidR="00314AE6" w:rsidRDefault="00314AE6" w:rsidP="00314AE6">
      <w:r>
        <w:t>wk 4.1</w:t>
      </w:r>
      <w:r>
        <w:tab/>
        <w:t>dinsdag 2 mei   16.30-20.30 uur</w:t>
      </w:r>
      <w:r>
        <w:tab/>
      </w:r>
      <w:r>
        <w:tab/>
      </w:r>
    </w:p>
    <w:p w:rsidR="00314AE6" w:rsidRDefault="00314AE6" w:rsidP="00314AE6">
      <w:r>
        <w:t>wk 4.3</w:t>
      </w:r>
      <w:r>
        <w:tab/>
        <w:t>dinsdag 16 mei 16.30-20.30 uur</w:t>
      </w:r>
      <w:r>
        <w:tab/>
      </w:r>
      <w:r>
        <w:tab/>
      </w:r>
    </w:p>
    <w:p w:rsidR="00314AE6" w:rsidRDefault="00314AE6" w:rsidP="00314AE6">
      <w:r>
        <w:t>wk 4.5</w:t>
      </w:r>
      <w:r>
        <w:tab/>
        <w:t>dinsdag 30 mei 16.30-20.30 uur</w:t>
      </w:r>
      <w:r>
        <w:tab/>
      </w:r>
      <w:r>
        <w:tab/>
      </w:r>
    </w:p>
    <w:p w:rsidR="00314AE6" w:rsidRDefault="00314AE6" w:rsidP="00314AE6">
      <w:r>
        <w:t>wk 4.6</w:t>
      </w:r>
      <w:r>
        <w:tab/>
        <w:t>dinsdag 6 juni   16.30-20.30 uur</w:t>
      </w:r>
      <w:r>
        <w:tab/>
      </w:r>
      <w:r>
        <w:tab/>
      </w:r>
    </w:p>
    <w:p w:rsidR="00314AE6" w:rsidRDefault="00314AE6" w:rsidP="00314AE6">
      <w:r>
        <w:t>wk 4.8</w:t>
      </w:r>
      <w:r>
        <w:tab/>
        <w:t>dinsdag 20 juni 16.30-20.30 uur</w:t>
      </w:r>
      <w:r>
        <w:tab/>
      </w:r>
      <w:r>
        <w:tab/>
      </w:r>
      <w:r>
        <w:br w:type="page"/>
      </w:r>
    </w:p>
    <w:p w:rsidR="00532361" w:rsidRDefault="00532361">
      <w:pPr>
        <w:sectPr w:rsidR="00532361" w:rsidSect="00CE46FF">
          <w:footerReference w:type="default" r:id="rId18"/>
          <w:pgSz w:w="11906" w:h="16838"/>
          <w:pgMar w:top="1417" w:right="1417" w:bottom="1417" w:left="1417" w:header="708" w:footer="708" w:gutter="0"/>
          <w:cols w:space="708"/>
          <w:titlePg/>
          <w:docGrid w:linePitch="272"/>
        </w:sectPr>
      </w:pPr>
    </w:p>
    <w:p w:rsidR="00175BAF" w:rsidRDefault="00175BAF"/>
    <w:p w:rsidR="00245280" w:rsidRPr="0097135E" w:rsidRDefault="00245280" w:rsidP="00212FCE">
      <w:pPr>
        <w:pStyle w:val="Kop1"/>
      </w:pPr>
      <w:bookmarkStart w:id="14" w:name="_Bijlage_1_"/>
      <w:bookmarkStart w:id="15" w:name="_Toc464842883"/>
      <w:bookmarkEnd w:id="14"/>
      <w:r w:rsidRPr="0097135E">
        <w:t xml:space="preserve">Bijlage </w:t>
      </w:r>
      <w:r w:rsidR="00314AE6">
        <w:t>2</w:t>
      </w:r>
      <w:r w:rsidR="005D31CD" w:rsidRPr="0097135E">
        <w:t xml:space="preserve"> </w:t>
      </w:r>
      <w:r w:rsidR="005D31CD" w:rsidRPr="0097135E">
        <w:tab/>
      </w:r>
      <w:r w:rsidR="00AE0748">
        <w:t>Handleiding Assessment Reflective professional</w:t>
      </w:r>
      <w:bookmarkEnd w:id="15"/>
    </w:p>
    <w:p w:rsidR="00245280" w:rsidRPr="00245280" w:rsidRDefault="00245280" w:rsidP="005D31CD"/>
    <w:p w:rsidR="00245280" w:rsidRPr="00245280" w:rsidRDefault="00245280" w:rsidP="005D31CD"/>
    <w:p w:rsidR="00532361" w:rsidRPr="009974C5" w:rsidRDefault="00532361" w:rsidP="00532361">
      <w:pPr>
        <w:rPr>
          <w:rFonts w:ascii="Calibri" w:eastAsia="Calibri" w:hAnsi="Calibri"/>
        </w:rPr>
      </w:pPr>
    </w:p>
    <w:p w:rsidR="00532361" w:rsidRPr="009974C5" w:rsidRDefault="00532361" w:rsidP="00532361">
      <w:pPr>
        <w:rPr>
          <w:rFonts w:ascii="Calibri" w:eastAsia="Calibri" w:hAnsi="Calibri"/>
        </w:rPr>
      </w:pPr>
      <w:r w:rsidRPr="009974C5">
        <w:rPr>
          <w:rFonts w:ascii="Calibri" w:eastAsia="Calibri" w:hAnsi="Calibri"/>
        </w:rPr>
        <w:t>De volgende stappen worden genomen in de afname het assessment:</w:t>
      </w:r>
    </w:p>
    <w:p w:rsidR="00532361" w:rsidRPr="009974C5" w:rsidRDefault="00532361" w:rsidP="00532361">
      <w:pPr>
        <w:rPr>
          <w:rFonts w:ascii="Calibri" w:eastAsia="Calibri" w:hAnsi="Calibri"/>
        </w:rPr>
      </w:pPr>
    </w:p>
    <w:p w:rsidR="00532361" w:rsidRPr="009974C5" w:rsidRDefault="00532361" w:rsidP="00C37FD0">
      <w:pPr>
        <w:numPr>
          <w:ilvl w:val="0"/>
          <w:numId w:val="35"/>
        </w:numPr>
        <w:spacing w:line="276" w:lineRule="auto"/>
        <w:rPr>
          <w:rFonts w:ascii="Calibri" w:eastAsia="Calibri" w:hAnsi="Calibri"/>
        </w:rPr>
      </w:pPr>
      <w:r w:rsidRPr="009974C5">
        <w:rPr>
          <w:rFonts w:ascii="Calibri" w:eastAsia="Calibri" w:hAnsi="Calibri"/>
        </w:rPr>
        <w:t>Het portfolio</w:t>
      </w:r>
      <w:r>
        <w:rPr>
          <w:rFonts w:ascii="Calibri" w:eastAsia="Calibri" w:hAnsi="Calibri"/>
        </w:rPr>
        <w:t xml:space="preserve"> (in Me-volution)</w:t>
      </w:r>
      <w:r w:rsidRPr="009974C5">
        <w:rPr>
          <w:rFonts w:ascii="Calibri" w:eastAsia="Calibri" w:hAnsi="Calibri"/>
        </w:rPr>
        <w:t xml:space="preserve"> met daarin het verantwoordingsverslag wordt ingeleverd bij de assessoren.</w:t>
      </w:r>
    </w:p>
    <w:p w:rsidR="00532361" w:rsidRPr="009974C5" w:rsidRDefault="00532361" w:rsidP="00C37FD0">
      <w:pPr>
        <w:numPr>
          <w:ilvl w:val="0"/>
          <w:numId w:val="35"/>
        </w:numPr>
        <w:spacing w:line="276" w:lineRule="auto"/>
        <w:rPr>
          <w:rFonts w:ascii="Calibri" w:eastAsia="Calibri" w:hAnsi="Calibri"/>
        </w:rPr>
      </w:pPr>
      <w:r w:rsidRPr="009974C5">
        <w:rPr>
          <w:rFonts w:ascii="Calibri" w:eastAsia="Calibri" w:hAnsi="Calibri"/>
        </w:rPr>
        <w:t>Het assessment wordt afgenomen door een assessor vanuit het HP team en een assessor</w:t>
      </w:r>
      <w:r>
        <w:rPr>
          <w:rFonts w:ascii="Calibri" w:eastAsia="Calibri" w:hAnsi="Calibri"/>
        </w:rPr>
        <w:t>/</w:t>
      </w:r>
      <w:r w:rsidRPr="009974C5">
        <w:rPr>
          <w:rFonts w:ascii="Calibri" w:eastAsia="Calibri" w:hAnsi="Calibri"/>
        </w:rPr>
        <w:t xml:space="preserve"> assessoren uit het werkveld</w:t>
      </w:r>
      <w:r>
        <w:rPr>
          <w:rFonts w:ascii="Calibri" w:eastAsia="Calibri" w:hAnsi="Calibri"/>
        </w:rPr>
        <w:t xml:space="preserve"> of van buiten de opleiding.</w:t>
      </w:r>
    </w:p>
    <w:p w:rsidR="00532361" w:rsidRPr="009974C5" w:rsidRDefault="00532361" w:rsidP="00C37FD0">
      <w:pPr>
        <w:numPr>
          <w:ilvl w:val="0"/>
          <w:numId w:val="35"/>
        </w:numPr>
        <w:spacing w:line="276" w:lineRule="auto"/>
        <w:rPr>
          <w:rFonts w:ascii="Calibri" w:eastAsia="Calibri" w:hAnsi="Calibri"/>
        </w:rPr>
      </w:pPr>
      <w:r w:rsidRPr="009974C5">
        <w:rPr>
          <w:rFonts w:ascii="Calibri" w:eastAsia="Calibri" w:hAnsi="Calibri"/>
        </w:rPr>
        <w:t>Iedere assessor beoordeelt het portfolio en het verantwoordingsverslag aan de hand van het beoordelingsformulier. De assessor plaatst zijn bevindingen in het vak achter het kenmerk (Indruk portfolio). Per kenmerk noteert de assessor vragen / onderwerpen voor het criterium gericht interview (CGI).</w:t>
      </w:r>
    </w:p>
    <w:p w:rsidR="00532361" w:rsidRPr="009974C5" w:rsidRDefault="00532361" w:rsidP="00C37FD0">
      <w:pPr>
        <w:numPr>
          <w:ilvl w:val="0"/>
          <w:numId w:val="35"/>
        </w:numPr>
        <w:spacing w:line="276" w:lineRule="auto"/>
        <w:rPr>
          <w:rFonts w:ascii="Calibri" w:eastAsia="Calibri" w:hAnsi="Calibri"/>
        </w:rPr>
      </w:pPr>
      <w:r w:rsidRPr="009974C5">
        <w:rPr>
          <w:rFonts w:ascii="Calibri" w:eastAsia="Calibri" w:hAnsi="Calibri"/>
        </w:rPr>
        <w:t>Aan de hand van de onderwerpen en vragen vanuit het portfolio, worden de CGI-vragen opgesteld aan de hand van het protocol ter vaststelling van het niveau van de kenmerken.</w:t>
      </w:r>
    </w:p>
    <w:p w:rsidR="00532361" w:rsidRPr="009974C5" w:rsidRDefault="00532361" w:rsidP="00C37FD0">
      <w:pPr>
        <w:numPr>
          <w:ilvl w:val="0"/>
          <w:numId w:val="35"/>
        </w:numPr>
        <w:spacing w:line="276" w:lineRule="auto"/>
        <w:rPr>
          <w:rFonts w:ascii="Calibri" w:eastAsia="Calibri" w:hAnsi="Calibri"/>
        </w:rPr>
      </w:pPr>
      <w:r w:rsidRPr="009974C5">
        <w:rPr>
          <w:rFonts w:ascii="Calibri" w:eastAsia="Calibri" w:hAnsi="Calibri"/>
        </w:rPr>
        <w:t>Het criteriumgericht interview duurt 45 minuten. Hierin worden vragen gesteld over de bewijzen van kunnen en de bijpassende verantwoording om te komen tot een ontwikkelingsoordeel op basis van het eindprofiel. Het interview wordt opgenomen.</w:t>
      </w:r>
    </w:p>
    <w:p w:rsidR="00532361" w:rsidRPr="009974C5" w:rsidRDefault="00532361" w:rsidP="00C37FD0">
      <w:pPr>
        <w:numPr>
          <w:ilvl w:val="0"/>
          <w:numId w:val="35"/>
        </w:numPr>
        <w:spacing w:line="276" w:lineRule="auto"/>
        <w:rPr>
          <w:rFonts w:ascii="Calibri" w:eastAsia="Calibri" w:hAnsi="Calibri"/>
        </w:rPr>
      </w:pPr>
      <w:r w:rsidRPr="009974C5">
        <w:rPr>
          <w:rFonts w:ascii="Calibri" w:eastAsia="Calibri" w:hAnsi="Calibri"/>
        </w:rPr>
        <w:t>De assessoren leggen hun oordelen samen en komen tot een gemeenschappelijk eindoordeel. De discussiepunten worden vastgelegd en de uiteindelijke keuze wordt beargumenteerd.</w:t>
      </w:r>
    </w:p>
    <w:p w:rsidR="00532361" w:rsidRPr="009974C5" w:rsidRDefault="00532361" w:rsidP="00C37FD0">
      <w:pPr>
        <w:numPr>
          <w:ilvl w:val="0"/>
          <w:numId w:val="35"/>
        </w:numPr>
        <w:spacing w:line="276" w:lineRule="auto"/>
        <w:contextualSpacing/>
        <w:rPr>
          <w:rFonts w:ascii="Calibri" w:eastAsia="Calibri" w:hAnsi="Calibri"/>
        </w:rPr>
      </w:pPr>
      <w:r w:rsidRPr="009974C5">
        <w:rPr>
          <w:rFonts w:ascii="Calibri" w:eastAsia="Calibri" w:hAnsi="Calibri"/>
        </w:rPr>
        <w:t>Van de zes kenmerken moeten vier op het hoogste niveau worden aangetoond en twee op het een na hoogste niveau om een voldoende totaalbeoordeling voor het eindniveau te behalen.</w:t>
      </w:r>
    </w:p>
    <w:p w:rsidR="00532361" w:rsidRPr="009974C5" w:rsidRDefault="00532361" w:rsidP="00532361">
      <w:pPr>
        <w:rPr>
          <w:rFonts w:ascii="Calibri" w:eastAsia="Calibri" w:hAnsi="Calibri"/>
        </w:rPr>
      </w:pPr>
    </w:p>
    <w:p w:rsidR="00532361" w:rsidRDefault="00532361" w:rsidP="00532361">
      <w:r>
        <w:br w:type="page"/>
      </w:r>
    </w:p>
    <w:p w:rsidR="00532361" w:rsidRPr="00CD4A5E" w:rsidRDefault="00532361" w:rsidP="00CD4A5E">
      <w:pPr>
        <w:rPr>
          <w:b/>
          <w:sz w:val="22"/>
        </w:rPr>
      </w:pPr>
      <w:bookmarkStart w:id="16" w:name="_Toc349840749"/>
      <w:r w:rsidRPr="00CD4A5E">
        <w:rPr>
          <w:b/>
          <w:sz w:val="22"/>
        </w:rPr>
        <w:lastRenderedPageBreak/>
        <w:t>Beoordelingsformulier Portfolioassessment Reflective Professional eindniveau.</w:t>
      </w:r>
    </w:p>
    <w:p w:rsidR="00532361" w:rsidRPr="009974C5" w:rsidRDefault="00532361" w:rsidP="00532361">
      <w:pPr>
        <w:rPr>
          <w:rFonts w:ascii="Calibri" w:eastAsia="Calibri" w:hAnsi="Calibri"/>
          <w:b/>
          <w:bCs/>
          <w:iCs/>
        </w:rPr>
      </w:pPr>
    </w:p>
    <w:bookmarkEnd w:id="16"/>
    <w:p w:rsidR="00532361" w:rsidRPr="009974C5" w:rsidRDefault="00532361" w:rsidP="00532361">
      <w:pPr>
        <w:rPr>
          <w:rFonts w:ascii="Calibri" w:eastAsia="Calibri" w:hAnsi="Calibri"/>
          <w:b/>
        </w:rPr>
      </w:pPr>
    </w:p>
    <w:p w:rsidR="00532361" w:rsidRPr="009974C5" w:rsidRDefault="00532361" w:rsidP="00532361">
      <w:pPr>
        <w:rPr>
          <w:rFonts w:ascii="Calibri" w:eastAsia="Calibri" w:hAnsi="Calibri"/>
          <w:b/>
        </w:rPr>
      </w:pPr>
    </w:p>
    <w:p w:rsidR="00532361" w:rsidRPr="009974C5" w:rsidRDefault="00532361" w:rsidP="00532361">
      <w:pPr>
        <w:rPr>
          <w:rFonts w:ascii="Calibri" w:eastAsia="Calibri" w:hAnsi="Calibri"/>
        </w:rPr>
      </w:pPr>
      <w:r w:rsidRPr="009974C5">
        <w:rPr>
          <w:rFonts w:ascii="Calibri" w:eastAsia="Calibri" w:hAnsi="Calibri"/>
        </w:rPr>
        <w:t>Werkwijze:</w:t>
      </w:r>
    </w:p>
    <w:p w:rsidR="00532361" w:rsidRPr="009974C5" w:rsidRDefault="00532361" w:rsidP="00532361">
      <w:pPr>
        <w:rPr>
          <w:rFonts w:ascii="Calibri" w:eastAsia="Calibri" w:hAnsi="Calibri"/>
        </w:rPr>
      </w:pPr>
    </w:p>
    <w:p w:rsidR="00532361" w:rsidRPr="009974C5" w:rsidRDefault="00532361" w:rsidP="00C37FD0">
      <w:pPr>
        <w:numPr>
          <w:ilvl w:val="0"/>
          <w:numId w:val="32"/>
        </w:numPr>
        <w:spacing w:line="276" w:lineRule="auto"/>
        <w:rPr>
          <w:rFonts w:ascii="Calibri" w:eastAsia="Calibri" w:hAnsi="Calibri"/>
        </w:rPr>
      </w:pPr>
      <w:r w:rsidRPr="009974C5">
        <w:rPr>
          <w:rFonts w:ascii="Calibri" w:eastAsia="Calibri" w:hAnsi="Calibri"/>
        </w:rPr>
        <w:t>Ter voorbereiding op het criteriumgericht interview op basis het opgebouwde portfolio schrijft de student een verantwoording van het eindprofiel. Deze verantwoording wordt geschreven op basis van de zes kenmerken van de excellente professional zoals hierboven beschreven; waarin de koppeling van bewijzen van kunnen en ondernomen activiteiten wordt toegelicht. De kandidaat geeft in het verantwoordingsverslag aan welke kennis, vaardigheden en houding (Body of Knowledge, Skills &amp; Attitude (BoKSA)) hij heeft ontwikkeld gedurende het HP programma en kan het verschil met de eisen aan het eindniveau van de bacheloropleiding aantonen.</w:t>
      </w:r>
    </w:p>
    <w:p w:rsidR="00532361" w:rsidRPr="009974C5" w:rsidRDefault="00532361" w:rsidP="00C37FD0">
      <w:pPr>
        <w:numPr>
          <w:ilvl w:val="0"/>
          <w:numId w:val="32"/>
        </w:numPr>
        <w:spacing w:line="276" w:lineRule="auto"/>
        <w:rPr>
          <w:rFonts w:ascii="Calibri" w:eastAsia="Calibri" w:hAnsi="Calibri"/>
        </w:rPr>
      </w:pPr>
      <w:r w:rsidRPr="009974C5">
        <w:rPr>
          <w:rFonts w:ascii="Calibri" w:eastAsia="Calibri" w:hAnsi="Calibri"/>
        </w:rPr>
        <w:t>Het portfolio met daarin het verantwoordingsverslag wordt ingeleverd bij de assessoren.</w:t>
      </w:r>
    </w:p>
    <w:p w:rsidR="00532361" w:rsidRPr="009974C5" w:rsidRDefault="00532361" w:rsidP="00C37FD0">
      <w:pPr>
        <w:numPr>
          <w:ilvl w:val="0"/>
          <w:numId w:val="32"/>
        </w:numPr>
        <w:spacing w:line="276" w:lineRule="auto"/>
        <w:rPr>
          <w:rFonts w:ascii="Calibri" w:eastAsia="Calibri" w:hAnsi="Calibri"/>
        </w:rPr>
      </w:pPr>
      <w:r w:rsidRPr="009974C5">
        <w:rPr>
          <w:rFonts w:ascii="Calibri" w:eastAsia="Calibri" w:hAnsi="Calibri"/>
        </w:rPr>
        <w:t>Het criteriumgericht interview duurt 45 minuten. Hierin worden vragen gesteld over de bewijzen van kunnen en de bijpassende verantwoording om te komen tot een ontwikkelingsoordeel op basis van het eindprofiel. Het interview wordt opgenomen.</w:t>
      </w:r>
    </w:p>
    <w:p w:rsidR="00532361" w:rsidRPr="009974C5" w:rsidRDefault="00532361" w:rsidP="00C37FD0">
      <w:pPr>
        <w:numPr>
          <w:ilvl w:val="0"/>
          <w:numId w:val="32"/>
        </w:numPr>
        <w:spacing w:line="276" w:lineRule="auto"/>
        <w:rPr>
          <w:rFonts w:ascii="Calibri" w:eastAsia="Calibri" w:hAnsi="Calibri"/>
        </w:rPr>
      </w:pPr>
      <w:r w:rsidRPr="009974C5">
        <w:rPr>
          <w:rFonts w:ascii="Calibri" w:eastAsia="Calibri" w:hAnsi="Calibri"/>
        </w:rPr>
        <w:t xml:space="preserve">Het assessment wordt afgenomen door een assessor vanuit het HP team en een </w:t>
      </w:r>
      <w:r>
        <w:rPr>
          <w:rFonts w:ascii="Calibri" w:eastAsia="Calibri" w:hAnsi="Calibri"/>
        </w:rPr>
        <w:t xml:space="preserve">externe </w:t>
      </w:r>
      <w:r w:rsidRPr="009974C5">
        <w:rPr>
          <w:rFonts w:ascii="Calibri" w:eastAsia="Calibri" w:hAnsi="Calibri"/>
        </w:rPr>
        <w:t xml:space="preserve">assessor </w:t>
      </w:r>
      <w:r>
        <w:rPr>
          <w:rFonts w:ascii="Calibri" w:eastAsia="Calibri" w:hAnsi="Calibri"/>
        </w:rPr>
        <w:t xml:space="preserve">(bv </w:t>
      </w:r>
      <w:r w:rsidRPr="009974C5">
        <w:rPr>
          <w:rFonts w:ascii="Calibri" w:eastAsia="Calibri" w:hAnsi="Calibri"/>
        </w:rPr>
        <w:t>uit het werkveld</w:t>
      </w:r>
      <w:r>
        <w:rPr>
          <w:rFonts w:ascii="Calibri" w:eastAsia="Calibri" w:hAnsi="Calibri"/>
        </w:rPr>
        <w:t>)</w:t>
      </w:r>
      <w:r w:rsidRPr="009974C5">
        <w:rPr>
          <w:rFonts w:ascii="Calibri" w:eastAsia="Calibri" w:hAnsi="Calibri"/>
        </w:rPr>
        <w:t>.</w:t>
      </w:r>
    </w:p>
    <w:p w:rsidR="00532361" w:rsidRPr="009974C5" w:rsidRDefault="00532361" w:rsidP="00C37FD0">
      <w:pPr>
        <w:numPr>
          <w:ilvl w:val="0"/>
          <w:numId w:val="32"/>
        </w:numPr>
        <w:spacing w:line="276" w:lineRule="auto"/>
        <w:rPr>
          <w:rFonts w:ascii="Calibri" w:eastAsia="Calibri" w:hAnsi="Calibri"/>
        </w:rPr>
      </w:pPr>
      <w:r w:rsidRPr="009974C5">
        <w:rPr>
          <w:rFonts w:ascii="Calibri" w:eastAsia="Calibri" w:hAnsi="Calibri"/>
        </w:rPr>
        <w:t>Van de zes kenmerken moeten vier op het hoogste niveau worden aangetoond en twee op het een na hoogste niveau om een voldoende totaalbeoordeling te behalen.</w:t>
      </w:r>
    </w:p>
    <w:p w:rsidR="00532361" w:rsidRPr="009974C5" w:rsidRDefault="00532361" w:rsidP="00532361">
      <w:pPr>
        <w:rPr>
          <w:rFonts w:ascii="Calibri" w:eastAsia="Calibri" w:hAnsi="Calibri"/>
          <w:b/>
        </w:rPr>
      </w:pPr>
    </w:p>
    <w:p w:rsidR="00532361" w:rsidRPr="009974C5" w:rsidRDefault="00532361" w:rsidP="00532361">
      <w:pPr>
        <w:rPr>
          <w:rFonts w:ascii="Calibri" w:eastAsia="Calibri" w:hAnsi="Calibri"/>
          <w:b/>
        </w:rPr>
      </w:pPr>
    </w:p>
    <w:p w:rsidR="00532361" w:rsidRPr="009974C5" w:rsidRDefault="00532361" w:rsidP="00532361">
      <w:pPr>
        <w:rPr>
          <w:rFonts w:ascii="Calibri" w:eastAsia="Calibri" w:hAnsi="Calibri"/>
          <w:b/>
        </w:rPr>
      </w:pPr>
    </w:p>
    <w:p w:rsidR="009E7331" w:rsidRDefault="009E7331" w:rsidP="00532361">
      <w:pPr>
        <w:rPr>
          <w:rFonts w:ascii="Calibri" w:eastAsia="Calibri" w:hAnsi="Calibri"/>
          <w:b/>
        </w:rPr>
      </w:pPr>
    </w:p>
    <w:p w:rsidR="009E7331" w:rsidRDefault="009E7331" w:rsidP="00532361">
      <w:pPr>
        <w:rPr>
          <w:rFonts w:ascii="Calibri" w:eastAsia="Calibri" w:hAnsi="Calibri"/>
          <w:b/>
        </w:rPr>
      </w:pPr>
    </w:p>
    <w:p w:rsidR="009E7331" w:rsidRDefault="009E7331" w:rsidP="00532361">
      <w:pPr>
        <w:rPr>
          <w:rFonts w:ascii="Calibri" w:eastAsia="Calibri" w:hAnsi="Calibri"/>
          <w:b/>
        </w:rPr>
      </w:pPr>
    </w:p>
    <w:p w:rsidR="009E7331" w:rsidRDefault="009E7331" w:rsidP="00532361">
      <w:pPr>
        <w:rPr>
          <w:rFonts w:ascii="Calibri" w:eastAsia="Calibri" w:hAnsi="Calibri"/>
          <w:b/>
        </w:rPr>
      </w:pPr>
    </w:p>
    <w:p w:rsidR="009E7331" w:rsidRDefault="009E7331" w:rsidP="00532361">
      <w:pPr>
        <w:rPr>
          <w:rFonts w:ascii="Calibri" w:eastAsia="Calibri" w:hAnsi="Calibri"/>
          <w:b/>
        </w:rPr>
      </w:pPr>
    </w:p>
    <w:p w:rsidR="009E7331" w:rsidRDefault="009E7331" w:rsidP="00532361">
      <w:pPr>
        <w:rPr>
          <w:rFonts w:ascii="Calibri" w:eastAsia="Calibri" w:hAnsi="Calibri"/>
          <w:b/>
        </w:rPr>
      </w:pPr>
    </w:p>
    <w:p w:rsidR="009E7331" w:rsidRDefault="009E7331" w:rsidP="00532361">
      <w:pPr>
        <w:rPr>
          <w:rFonts w:ascii="Calibri" w:eastAsia="Calibri" w:hAnsi="Calibri"/>
          <w:b/>
        </w:rPr>
      </w:pPr>
    </w:p>
    <w:p w:rsidR="009E7331" w:rsidRDefault="009E7331" w:rsidP="00532361">
      <w:pPr>
        <w:rPr>
          <w:rFonts w:ascii="Calibri" w:eastAsia="Calibri" w:hAnsi="Calibri"/>
          <w:b/>
        </w:rPr>
      </w:pPr>
    </w:p>
    <w:p w:rsidR="009E7331" w:rsidRDefault="009E7331" w:rsidP="00532361">
      <w:pPr>
        <w:rPr>
          <w:rFonts w:ascii="Calibri" w:eastAsia="Calibri" w:hAnsi="Calibri"/>
          <w:b/>
        </w:rPr>
      </w:pPr>
    </w:p>
    <w:p w:rsidR="009E7331" w:rsidRDefault="009E7331" w:rsidP="00532361">
      <w:pPr>
        <w:rPr>
          <w:rFonts w:ascii="Calibri" w:eastAsia="Calibri" w:hAnsi="Calibri"/>
          <w:b/>
        </w:rPr>
      </w:pPr>
    </w:p>
    <w:p w:rsidR="009E7331" w:rsidRDefault="009E7331" w:rsidP="00532361">
      <w:pPr>
        <w:rPr>
          <w:rFonts w:ascii="Calibri" w:eastAsia="Calibri" w:hAnsi="Calibri"/>
          <w:b/>
        </w:rPr>
      </w:pPr>
    </w:p>
    <w:p w:rsidR="009E7331" w:rsidRDefault="009E7331" w:rsidP="00532361">
      <w:pPr>
        <w:rPr>
          <w:rFonts w:ascii="Calibri" w:eastAsia="Calibri" w:hAnsi="Calibri"/>
          <w:b/>
        </w:rPr>
      </w:pPr>
    </w:p>
    <w:p w:rsidR="009E7331" w:rsidRDefault="009E7331" w:rsidP="00532361">
      <w:pPr>
        <w:rPr>
          <w:rFonts w:ascii="Calibri" w:eastAsia="Calibri" w:hAnsi="Calibri"/>
          <w:b/>
        </w:rPr>
      </w:pPr>
    </w:p>
    <w:p w:rsidR="009E7331" w:rsidRDefault="009E7331" w:rsidP="00532361">
      <w:pPr>
        <w:framePr w:hSpace="141" w:wrap="around" w:vAnchor="text" w:hAnchor="margin" w:y="-1416"/>
        <w:rPr>
          <w:rFonts w:ascii="Calibri" w:eastAsia="Calibri" w:hAnsi="Calibri"/>
          <w:b/>
        </w:rPr>
      </w:pPr>
    </w:p>
    <w:p w:rsidR="009E7331" w:rsidRPr="009974C5" w:rsidRDefault="009E7331" w:rsidP="00532361">
      <w:pPr>
        <w:framePr w:hSpace="141" w:wrap="around" w:vAnchor="text" w:hAnchor="margin" w:y="-1416"/>
        <w:rPr>
          <w:rFonts w:ascii="Calibri" w:eastAsia="Calibri" w:hAnsi="Calibri"/>
          <w:b/>
        </w:rPr>
      </w:pPr>
    </w:p>
    <w:tbl>
      <w:tblPr>
        <w:tblpPr w:leftFromText="141" w:rightFromText="141" w:vertAnchor="text" w:horzAnchor="margin" w:tblpY="-1416"/>
        <w:tblW w:w="53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5"/>
        <w:gridCol w:w="7270"/>
        <w:gridCol w:w="6962"/>
      </w:tblGrid>
      <w:tr w:rsidR="00532361" w:rsidRPr="009974C5" w:rsidTr="009E7331">
        <w:trPr>
          <w:trHeight w:val="699"/>
        </w:trPr>
        <w:tc>
          <w:tcPr>
            <w:tcW w:w="204" w:type="pct"/>
            <w:tcBorders>
              <w:top w:val="nil"/>
              <w:left w:val="nil"/>
              <w:bottom w:val="nil"/>
            </w:tcBorders>
          </w:tcPr>
          <w:p w:rsidR="00532361" w:rsidRPr="009974C5" w:rsidRDefault="00532361" w:rsidP="00532361">
            <w:pPr>
              <w:rPr>
                <w:rFonts w:ascii="Calibri" w:eastAsia="Calibri" w:hAnsi="Calibri"/>
                <w:b/>
              </w:rPr>
            </w:pPr>
          </w:p>
        </w:tc>
        <w:tc>
          <w:tcPr>
            <w:tcW w:w="2450" w:type="pct"/>
            <w:shd w:val="clear" w:color="auto" w:fill="auto"/>
            <w:vAlign w:val="center"/>
          </w:tcPr>
          <w:p w:rsidR="009E7331" w:rsidRPr="009974C5" w:rsidRDefault="009E7331" w:rsidP="00532361">
            <w:pPr>
              <w:rPr>
                <w:rFonts w:ascii="Calibri" w:eastAsia="Calibri" w:hAnsi="Calibri"/>
                <w:b/>
              </w:rPr>
            </w:pPr>
          </w:p>
        </w:tc>
        <w:tc>
          <w:tcPr>
            <w:tcW w:w="2346" w:type="pct"/>
            <w:shd w:val="clear" w:color="auto" w:fill="auto"/>
          </w:tcPr>
          <w:p w:rsidR="00532361" w:rsidRPr="009974C5" w:rsidRDefault="00532361" w:rsidP="00532361">
            <w:pPr>
              <w:rPr>
                <w:rFonts w:ascii="Calibri" w:eastAsia="Calibri" w:hAnsi="Calibri"/>
                <w:b/>
              </w:rPr>
            </w:pPr>
          </w:p>
        </w:tc>
      </w:tr>
      <w:tr w:rsidR="00532361" w:rsidRPr="009974C5" w:rsidTr="00532361">
        <w:tc>
          <w:tcPr>
            <w:tcW w:w="204" w:type="pct"/>
            <w:tcBorders>
              <w:top w:val="nil"/>
              <w:left w:val="nil"/>
              <w:bottom w:val="nil"/>
            </w:tcBorders>
          </w:tcPr>
          <w:p w:rsidR="00532361" w:rsidRPr="009974C5" w:rsidRDefault="00532361" w:rsidP="00532361">
            <w:pPr>
              <w:rPr>
                <w:rFonts w:ascii="Calibri" w:eastAsia="Calibri" w:hAnsi="Calibri"/>
              </w:rPr>
            </w:pPr>
          </w:p>
        </w:tc>
        <w:tc>
          <w:tcPr>
            <w:tcW w:w="2450" w:type="pct"/>
            <w:shd w:val="clear" w:color="auto" w:fill="auto"/>
            <w:vAlign w:val="center"/>
          </w:tcPr>
          <w:p w:rsidR="00532361" w:rsidRPr="009974C5" w:rsidRDefault="00532361" w:rsidP="00532361">
            <w:pPr>
              <w:rPr>
                <w:rFonts w:ascii="Calibri" w:eastAsia="Calibri" w:hAnsi="Calibri"/>
              </w:rPr>
            </w:pPr>
            <w:r w:rsidRPr="009974C5">
              <w:rPr>
                <w:rFonts w:ascii="Calibri" w:eastAsia="Calibri" w:hAnsi="Calibri"/>
              </w:rPr>
              <w:t>Voorwaarden criteriumgericht interview:</w:t>
            </w:r>
          </w:p>
          <w:p w:rsidR="00532361" w:rsidRPr="009974C5" w:rsidRDefault="00532361" w:rsidP="00C37FD0">
            <w:pPr>
              <w:numPr>
                <w:ilvl w:val="0"/>
                <w:numId w:val="33"/>
              </w:numPr>
              <w:spacing w:line="276" w:lineRule="auto"/>
              <w:rPr>
                <w:rFonts w:ascii="Calibri" w:eastAsia="Calibri" w:hAnsi="Calibri"/>
              </w:rPr>
            </w:pPr>
            <w:r w:rsidRPr="009974C5">
              <w:rPr>
                <w:rFonts w:ascii="Calibri" w:eastAsia="Calibri" w:hAnsi="Calibri"/>
              </w:rPr>
              <w:t xml:space="preserve">Portfolio compleet </w:t>
            </w:r>
          </w:p>
          <w:p w:rsidR="00532361" w:rsidRPr="009974C5" w:rsidRDefault="00532361" w:rsidP="00C37FD0">
            <w:pPr>
              <w:numPr>
                <w:ilvl w:val="0"/>
                <w:numId w:val="33"/>
              </w:numPr>
              <w:spacing w:line="276" w:lineRule="auto"/>
              <w:rPr>
                <w:rFonts w:ascii="Calibri" w:eastAsia="Calibri" w:hAnsi="Calibri"/>
              </w:rPr>
            </w:pPr>
            <w:r w:rsidRPr="009974C5">
              <w:rPr>
                <w:rFonts w:ascii="Calibri" w:eastAsia="Calibri" w:hAnsi="Calibri"/>
              </w:rPr>
              <w:t>Verantwoording eindprofiel</w:t>
            </w:r>
          </w:p>
          <w:p w:rsidR="00532361" w:rsidRPr="009974C5" w:rsidRDefault="00532361" w:rsidP="00532361">
            <w:pPr>
              <w:rPr>
                <w:rFonts w:ascii="Calibri" w:eastAsia="Calibri" w:hAnsi="Calibri"/>
              </w:rPr>
            </w:pPr>
          </w:p>
        </w:tc>
        <w:tc>
          <w:tcPr>
            <w:tcW w:w="2346" w:type="pct"/>
            <w:shd w:val="clear" w:color="auto" w:fill="auto"/>
          </w:tcPr>
          <w:p w:rsidR="00532361" w:rsidRPr="009974C5" w:rsidRDefault="00532361" w:rsidP="00532361">
            <w:pPr>
              <w:rPr>
                <w:rFonts w:ascii="Calibri" w:eastAsia="Calibri" w:hAnsi="Calibri"/>
              </w:rPr>
            </w:pPr>
            <w:r w:rsidRPr="009974C5">
              <w:rPr>
                <w:rFonts w:ascii="Calibri" w:eastAsia="Calibri" w:hAnsi="Calibri"/>
              </w:rPr>
              <w:t>Indien aan voorwaarden niet is voldaan wordt het criteriumgericht interview niet afgenomen.</w:t>
            </w:r>
          </w:p>
        </w:tc>
      </w:tr>
      <w:tr w:rsidR="00532361" w:rsidRPr="009974C5" w:rsidTr="00532361">
        <w:tc>
          <w:tcPr>
            <w:tcW w:w="204" w:type="pct"/>
            <w:tcBorders>
              <w:top w:val="nil"/>
              <w:left w:val="nil"/>
              <w:bottom w:val="nil"/>
            </w:tcBorders>
            <w:shd w:val="clear" w:color="auto" w:fill="auto"/>
          </w:tcPr>
          <w:p w:rsidR="00532361" w:rsidRPr="009974C5" w:rsidRDefault="00532361" w:rsidP="00532361">
            <w:pPr>
              <w:rPr>
                <w:rFonts w:ascii="Calibri" w:eastAsia="Calibri" w:hAnsi="Calibri"/>
              </w:rPr>
            </w:pPr>
          </w:p>
        </w:tc>
        <w:tc>
          <w:tcPr>
            <w:tcW w:w="2450" w:type="pct"/>
            <w:shd w:val="clear" w:color="auto" w:fill="CCCCCC"/>
            <w:vAlign w:val="center"/>
          </w:tcPr>
          <w:p w:rsidR="00532361" w:rsidRPr="009974C5" w:rsidRDefault="00532361" w:rsidP="00532361">
            <w:pPr>
              <w:rPr>
                <w:rFonts w:ascii="Calibri" w:eastAsia="Calibri" w:hAnsi="Calibri"/>
              </w:rPr>
            </w:pPr>
          </w:p>
        </w:tc>
        <w:tc>
          <w:tcPr>
            <w:tcW w:w="2346" w:type="pct"/>
            <w:shd w:val="clear" w:color="auto" w:fill="CCCCCC"/>
          </w:tcPr>
          <w:p w:rsidR="00532361" w:rsidRPr="009974C5" w:rsidRDefault="00532361" w:rsidP="00532361">
            <w:pPr>
              <w:rPr>
                <w:rFonts w:ascii="Calibri" w:eastAsia="Calibri" w:hAnsi="Calibri"/>
              </w:rPr>
            </w:pPr>
            <w:r w:rsidRPr="009974C5">
              <w:rPr>
                <w:rFonts w:ascii="Calibri" w:eastAsia="Calibri" w:hAnsi="Calibri"/>
              </w:rPr>
              <w:t>Feedback</w:t>
            </w:r>
          </w:p>
        </w:tc>
      </w:tr>
      <w:tr w:rsidR="00532361" w:rsidRPr="009974C5" w:rsidTr="00532361">
        <w:tc>
          <w:tcPr>
            <w:tcW w:w="204" w:type="pct"/>
            <w:tcBorders>
              <w:top w:val="nil"/>
              <w:left w:val="nil"/>
              <w:bottom w:val="nil"/>
            </w:tcBorders>
            <w:shd w:val="clear" w:color="auto" w:fill="auto"/>
          </w:tcPr>
          <w:p w:rsidR="00532361" w:rsidRPr="009974C5" w:rsidRDefault="00532361" w:rsidP="00532361">
            <w:pPr>
              <w:rPr>
                <w:rFonts w:ascii="Calibri" w:eastAsia="Calibri" w:hAnsi="Calibri"/>
                <w:b/>
              </w:rPr>
            </w:pPr>
          </w:p>
        </w:tc>
        <w:tc>
          <w:tcPr>
            <w:tcW w:w="2450" w:type="pct"/>
            <w:shd w:val="clear" w:color="auto" w:fill="CCCCCC"/>
            <w:vAlign w:val="center"/>
          </w:tcPr>
          <w:p w:rsidR="00532361" w:rsidRPr="009974C5" w:rsidRDefault="00532361" w:rsidP="00532361">
            <w:pPr>
              <w:rPr>
                <w:rFonts w:ascii="Calibri" w:eastAsia="Calibri" w:hAnsi="Calibri"/>
                <w:b/>
              </w:rPr>
            </w:pPr>
            <w:r w:rsidRPr="009974C5">
              <w:rPr>
                <w:rFonts w:ascii="Calibri" w:eastAsia="Calibri" w:hAnsi="Calibri"/>
                <w:b/>
              </w:rPr>
              <w:t>1. Vakinhoudelijk grensoverstijgend.</w:t>
            </w:r>
            <w:r>
              <w:rPr>
                <w:rFonts w:ascii="Calibri" w:eastAsia="Calibri" w:hAnsi="Calibri"/>
                <w:b/>
              </w:rPr>
              <w:t xml:space="preserve"> </w:t>
            </w:r>
          </w:p>
          <w:p w:rsidR="00532361" w:rsidRPr="009974C5" w:rsidRDefault="00532361" w:rsidP="00532361">
            <w:pPr>
              <w:rPr>
                <w:rFonts w:ascii="Calibri" w:eastAsia="Calibri" w:hAnsi="Calibri"/>
                <w:b/>
              </w:rPr>
            </w:pPr>
            <w:r w:rsidRPr="009974C5">
              <w:rPr>
                <w:rFonts w:ascii="Calibri" w:eastAsia="Calibri" w:hAnsi="Calibri"/>
              </w:rPr>
              <w:t>De Reflective Professional is enerzijds gespecialiseerd en anderzijds breed georiënteerd. Hij/zij beschikt over een breed denkframe en het vermogen om kennis creatief te combineren met complexe systemen en vraagstukken uit de beroepspraktijk. Zoekt uitdagende vraagstukken in kenniscentra of gerenommeerde bedrijven. Is in staat om regionale en internationale vergelijkingen te maken. Internationale oriëntatie is min of meer vanzelfsprekend, omdat vrijwel alle beroepen een internationale component kennen.</w:t>
            </w:r>
          </w:p>
        </w:tc>
        <w:tc>
          <w:tcPr>
            <w:tcW w:w="2346" w:type="pct"/>
            <w:shd w:val="clear" w:color="auto" w:fill="CCCCCC"/>
          </w:tcPr>
          <w:p w:rsidR="00532361" w:rsidRPr="009974C5" w:rsidRDefault="00532361" w:rsidP="00532361">
            <w:pPr>
              <w:rPr>
                <w:rFonts w:ascii="Calibri" w:eastAsia="Calibri" w:hAnsi="Calibri"/>
                <w:b/>
              </w:rPr>
            </w:pPr>
            <w:r w:rsidRPr="009974C5">
              <w:rPr>
                <w:rFonts w:ascii="Calibri" w:eastAsia="Calibri" w:hAnsi="Calibri"/>
                <w:b/>
              </w:rPr>
              <w:t>Indruk portfolio:</w:t>
            </w:r>
          </w:p>
        </w:tc>
      </w:tr>
      <w:tr w:rsidR="00532361" w:rsidRPr="009974C5" w:rsidTr="00532361">
        <w:trPr>
          <w:trHeight w:val="570"/>
        </w:trPr>
        <w:tc>
          <w:tcPr>
            <w:tcW w:w="204" w:type="pct"/>
            <w:tcBorders>
              <w:top w:val="nil"/>
              <w:left w:val="nil"/>
            </w:tcBorders>
          </w:tcPr>
          <w:p w:rsidR="00532361" w:rsidRPr="009974C5" w:rsidRDefault="00532361" w:rsidP="00532361">
            <w:pPr>
              <w:rPr>
                <w:rFonts w:ascii="Calibri" w:eastAsia="Calibri" w:hAnsi="Calibri"/>
                <w:b/>
              </w:rPr>
            </w:pPr>
          </w:p>
        </w:tc>
        <w:tc>
          <w:tcPr>
            <w:tcW w:w="2450" w:type="pct"/>
            <w:vMerge w:val="restart"/>
          </w:tcPr>
          <w:p w:rsidR="00532361" w:rsidRPr="009974C5" w:rsidRDefault="00532361" w:rsidP="00532361">
            <w:pPr>
              <w:rPr>
                <w:rFonts w:ascii="Calibri" w:eastAsia="Calibri" w:hAnsi="Calibri"/>
                <w:b/>
              </w:rPr>
            </w:pPr>
            <w:r w:rsidRPr="009974C5">
              <w:rPr>
                <w:rFonts w:ascii="Calibri" w:eastAsia="Calibri" w:hAnsi="Calibri"/>
                <w:b/>
              </w:rPr>
              <w:t>1. Specialistische en/ of brede vakinhoudelijke kennis uit eigen en andere disciplines.</w:t>
            </w:r>
          </w:p>
          <w:p w:rsidR="00532361" w:rsidRPr="009974C5" w:rsidRDefault="00532361" w:rsidP="00C37FD0">
            <w:pPr>
              <w:numPr>
                <w:ilvl w:val="1"/>
                <w:numId w:val="15"/>
              </w:numPr>
              <w:spacing w:line="276" w:lineRule="auto"/>
              <w:rPr>
                <w:rFonts w:ascii="Calibri" w:eastAsia="Calibri" w:hAnsi="Calibri"/>
              </w:rPr>
            </w:pPr>
            <w:r w:rsidRPr="009974C5">
              <w:rPr>
                <w:rFonts w:ascii="Calibri" w:eastAsia="Calibri" w:hAnsi="Calibri"/>
              </w:rPr>
              <w:t>Zoekt en beoordeelt (wetenschappelijke) informatie</w:t>
            </w:r>
          </w:p>
          <w:p w:rsidR="00532361" w:rsidRPr="009974C5" w:rsidRDefault="00532361" w:rsidP="00C37FD0">
            <w:pPr>
              <w:numPr>
                <w:ilvl w:val="1"/>
                <w:numId w:val="15"/>
              </w:numPr>
              <w:spacing w:line="276" w:lineRule="auto"/>
              <w:rPr>
                <w:rFonts w:ascii="Calibri" w:eastAsia="Calibri" w:hAnsi="Calibri"/>
              </w:rPr>
            </w:pPr>
            <w:r w:rsidRPr="009974C5">
              <w:rPr>
                <w:rFonts w:ascii="Calibri" w:eastAsia="Calibri" w:hAnsi="Calibri"/>
              </w:rPr>
              <w:t>Gebruikt relevante en actuele kennis uit meerdere disciplines</w:t>
            </w:r>
          </w:p>
          <w:p w:rsidR="00532361" w:rsidRPr="009974C5" w:rsidRDefault="00532361" w:rsidP="00C37FD0">
            <w:pPr>
              <w:numPr>
                <w:ilvl w:val="1"/>
                <w:numId w:val="15"/>
              </w:numPr>
              <w:rPr>
                <w:rFonts w:ascii="Calibri" w:hAnsi="Calibri" w:cs="Arial"/>
              </w:rPr>
            </w:pPr>
            <w:r w:rsidRPr="009974C5">
              <w:rPr>
                <w:rFonts w:ascii="Calibri" w:hAnsi="Calibri" w:cs="Arial"/>
              </w:rPr>
              <w:t>Verbind kennis en ervaringen van zichzelf en anderen tot nieuwe kennis</w:t>
            </w:r>
          </w:p>
          <w:p w:rsidR="00532361" w:rsidRPr="009974C5" w:rsidRDefault="00532361" w:rsidP="00C37FD0">
            <w:pPr>
              <w:numPr>
                <w:ilvl w:val="1"/>
                <w:numId w:val="15"/>
              </w:numPr>
              <w:rPr>
                <w:rFonts w:ascii="Calibri" w:hAnsi="Calibri" w:cs="Arial"/>
              </w:rPr>
            </w:pPr>
            <w:r w:rsidRPr="009974C5">
              <w:rPr>
                <w:rFonts w:ascii="Calibri" w:hAnsi="Calibri" w:cs="Arial"/>
              </w:rPr>
              <w:t>Integreert nieuwe kennis in bestaande kennis</w:t>
            </w:r>
          </w:p>
          <w:p w:rsidR="00532361" w:rsidRPr="009974C5" w:rsidRDefault="00532361" w:rsidP="00532361">
            <w:pPr>
              <w:rPr>
                <w:rFonts w:ascii="Calibri" w:eastAsia="Calibri" w:hAnsi="Calibri"/>
              </w:rPr>
            </w:pPr>
          </w:p>
        </w:tc>
        <w:tc>
          <w:tcPr>
            <w:tcW w:w="2346" w:type="pct"/>
            <w:vMerge w:val="restart"/>
          </w:tcPr>
          <w:p w:rsidR="00532361" w:rsidRPr="009974C5" w:rsidRDefault="00532361" w:rsidP="00532361">
            <w:pPr>
              <w:rPr>
                <w:rFonts w:ascii="Calibri" w:eastAsia="Calibri" w:hAnsi="Calibri"/>
                <w:b/>
              </w:rPr>
            </w:pPr>
            <w:r w:rsidRPr="009974C5">
              <w:rPr>
                <w:rFonts w:ascii="Calibri" w:eastAsia="Calibri" w:hAnsi="Calibri"/>
                <w:b/>
              </w:rPr>
              <w:t>Indruk CGI:</w:t>
            </w:r>
          </w:p>
          <w:p w:rsidR="00532361" w:rsidRPr="009974C5" w:rsidRDefault="00532361" w:rsidP="00532361">
            <w:pPr>
              <w:rPr>
                <w:rFonts w:ascii="Calibri" w:eastAsia="Calibri" w:hAnsi="Calibri"/>
                <w:b/>
              </w:rPr>
            </w:pPr>
          </w:p>
          <w:p w:rsidR="00532361" w:rsidRPr="009974C5" w:rsidRDefault="00532361" w:rsidP="00532361">
            <w:pPr>
              <w:rPr>
                <w:rFonts w:ascii="Calibri" w:eastAsia="Calibri" w:hAnsi="Calibri"/>
                <w:b/>
              </w:rPr>
            </w:pPr>
          </w:p>
          <w:p w:rsidR="00532361" w:rsidRPr="009974C5" w:rsidRDefault="00532361" w:rsidP="00532361">
            <w:pPr>
              <w:rPr>
                <w:rFonts w:ascii="Calibri" w:eastAsia="Calibri" w:hAnsi="Calibri"/>
                <w:b/>
              </w:rPr>
            </w:pPr>
          </w:p>
          <w:p w:rsidR="00532361" w:rsidRPr="009974C5" w:rsidRDefault="00532361" w:rsidP="00532361">
            <w:pPr>
              <w:rPr>
                <w:rFonts w:ascii="Calibri" w:eastAsia="Calibri" w:hAnsi="Calibri"/>
                <w:b/>
              </w:rPr>
            </w:pPr>
            <w:r w:rsidRPr="009974C5">
              <w:rPr>
                <w:rFonts w:ascii="Calibri" w:eastAsia="Calibri" w:hAnsi="Calibri"/>
                <w:b/>
              </w:rPr>
              <w:t>Score indicator:</w:t>
            </w:r>
          </w:p>
          <w:p w:rsidR="00532361" w:rsidRPr="009974C5" w:rsidRDefault="00532361" w:rsidP="00532361">
            <w:pPr>
              <w:rPr>
                <w:rFonts w:ascii="Calibri" w:eastAsia="Calibri" w:hAnsi="Calibri"/>
                <w:b/>
              </w:rPr>
            </w:pPr>
            <w:r w:rsidRPr="009974C5">
              <w:rPr>
                <w:rFonts w:ascii="Calibri" w:eastAsia="Calibri" w:hAnsi="Calibri"/>
                <w:b/>
              </w:rPr>
              <w:t>1   2   3   4</w:t>
            </w:r>
          </w:p>
        </w:tc>
      </w:tr>
      <w:tr w:rsidR="00532361" w:rsidRPr="009974C5" w:rsidTr="00532361">
        <w:trPr>
          <w:trHeight w:val="257"/>
        </w:trPr>
        <w:tc>
          <w:tcPr>
            <w:tcW w:w="204" w:type="pct"/>
          </w:tcPr>
          <w:p w:rsidR="00532361" w:rsidRPr="009974C5" w:rsidRDefault="00532361" w:rsidP="00532361">
            <w:pPr>
              <w:rPr>
                <w:rFonts w:ascii="Calibri" w:eastAsia="Calibri" w:hAnsi="Calibri"/>
                <w:b/>
              </w:rPr>
            </w:pPr>
          </w:p>
        </w:tc>
        <w:tc>
          <w:tcPr>
            <w:tcW w:w="2450" w:type="pct"/>
            <w:vMerge/>
          </w:tcPr>
          <w:p w:rsidR="00532361" w:rsidRPr="009974C5" w:rsidRDefault="00532361" w:rsidP="00532361">
            <w:pPr>
              <w:rPr>
                <w:rFonts w:ascii="Calibri" w:eastAsia="Calibri" w:hAnsi="Calibri"/>
                <w:b/>
              </w:rPr>
            </w:pPr>
          </w:p>
        </w:tc>
        <w:tc>
          <w:tcPr>
            <w:tcW w:w="2346" w:type="pct"/>
            <w:vMerge/>
          </w:tcPr>
          <w:p w:rsidR="00532361" w:rsidRPr="009974C5" w:rsidRDefault="00532361" w:rsidP="00532361">
            <w:pPr>
              <w:rPr>
                <w:rFonts w:ascii="Calibri" w:eastAsia="Calibri" w:hAnsi="Calibri"/>
                <w:b/>
              </w:rPr>
            </w:pPr>
          </w:p>
        </w:tc>
      </w:tr>
      <w:tr w:rsidR="00532361" w:rsidRPr="009974C5" w:rsidTr="00532361">
        <w:trPr>
          <w:trHeight w:val="255"/>
        </w:trPr>
        <w:tc>
          <w:tcPr>
            <w:tcW w:w="204" w:type="pct"/>
          </w:tcPr>
          <w:p w:rsidR="00532361" w:rsidRPr="009974C5" w:rsidRDefault="00532361" w:rsidP="00532361">
            <w:pPr>
              <w:rPr>
                <w:rFonts w:ascii="Calibri" w:eastAsia="Calibri" w:hAnsi="Calibri"/>
                <w:b/>
              </w:rPr>
            </w:pPr>
          </w:p>
        </w:tc>
        <w:tc>
          <w:tcPr>
            <w:tcW w:w="2450" w:type="pct"/>
            <w:vMerge/>
          </w:tcPr>
          <w:p w:rsidR="00532361" w:rsidRPr="009974C5" w:rsidRDefault="00532361" w:rsidP="00532361">
            <w:pPr>
              <w:rPr>
                <w:rFonts w:ascii="Calibri" w:eastAsia="Calibri" w:hAnsi="Calibri"/>
                <w:b/>
              </w:rPr>
            </w:pPr>
          </w:p>
        </w:tc>
        <w:tc>
          <w:tcPr>
            <w:tcW w:w="2346" w:type="pct"/>
            <w:vMerge/>
          </w:tcPr>
          <w:p w:rsidR="00532361" w:rsidRPr="009974C5" w:rsidRDefault="00532361" w:rsidP="00532361">
            <w:pPr>
              <w:rPr>
                <w:rFonts w:ascii="Calibri" w:eastAsia="Calibri" w:hAnsi="Calibri"/>
                <w:b/>
              </w:rPr>
            </w:pPr>
          </w:p>
        </w:tc>
      </w:tr>
      <w:tr w:rsidR="00532361" w:rsidRPr="009974C5" w:rsidTr="00532361">
        <w:trPr>
          <w:trHeight w:val="255"/>
        </w:trPr>
        <w:tc>
          <w:tcPr>
            <w:tcW w:w="204" w:type="pct"/>
          </w:tcPr>
          <w:p w:rsidR="00532361" w:rsidRPr="009974C5" w:rsidRDefault="00532361" w:rsidP="00532361">
            <w:pPr>
              <w:rPr>
                <w:rFonts w:ascii="Calibri" w:eastAsia="Calibri" w:hAnsi="Calibri"/>
                <w:b/>
              </w:rPr>
            </w:pPr>
          </w:p>
        </w:tc>
        <w:tc>
          <w:tcPr>
            <w:tcW w:w="2450" w:type="pct"/>
            <w:vMerge/>
          </w:tcPr>
          <w:p w:rsidR="00532361" w:rsidRPr="009974C5" w:rsidRDefault="00532361" w:rsidP="00532361">
            <w:pPr>
              <w:rPr>
                <w:rFonts w:ascii="Calibri" w:eastAsia="Calibri" w:hAnsi="Calibri"/>
                <w:b/>
              </w:rPr>
            </w:pPr>
          </w:p>
        </w:tc>
        <w:tc>
          <w:tcPr>
            <w:tcW w:w="2346" w:type="pct"/>
            <w:vMerge/>
          </w:tcPr>
          <w:p w:rsidR="00532361" w:rsidRPr="009974C5" w:rsidRDefault="00532361" w:rsidP="00532361">
            <w:pPr>
              <w:rPr>
                <w:rFonts w:ascii="Calibri" w:eastAsia="Calibri" w:hAnsi="Calibri"/>
                <w:b/>
              </w:rPr>
            </w:pPr>
          </w:p>
        </w:tc>
      </w:tr>
      <w:tr w:rsidR="00532361" w:rsidRPr="009974C5" w:rsidTr="00532361">
        <w:trPr>
          <w:trHeight w:val="225"/>
        </w:trPr>
        <w:tc>
          <w:tcPr>
            <w:tcW w:w="204" w:type="pct"/>
            <w:tcBorders>
              <w:bottom w:val="single" w:sz="4" w:space="0" w:color="auto"/>
            </w:tcBorders>
          </w:tcPr>
          <w:p w:rsidR="00532361" w:rsidRPr="009974C5" w:rsidRDefault="00532361" w:rsidP="00532361">
            <w:pPr>
              <w:rPr>
                <w:rFonts w:ascii="Calibri" w:eastAsia="Calibri" w:hAnsi="Calibri"/>
                <w:b/>
              </w:rPr>
            </w:pPr>
          </w:p>
        </w:tc>
        <w:tc>
          <w:tcPr>
            <w:tcW w:w="2450" w:type="pct"/>
            <w:vMerge/>
          </w:tcPr>
          <w:p w:rsidR="00532361" w:rsidRPr="009974C5" w:rsidRDefault="00532361" w:rsidP="00532361">
            <w:pPr>
              <w:rPr>
                <w:rFonts w:ascii="Calibri" w:eastAsia="Calibri" w:hAnsi="Calibri"/>
                <w:b/>
              </w:rPr>
            </w:pPr>
          </w:p>
        </w:tc>
        <w:tc>
          <w:tcPr>
            <w:tcW w:w="2346" w:type="pct"/>
            <w:vMerge/>
          </w:tcPr>
          <w:p w:rsidR="00532361" w:rsidRPr="009974C5" w:rsidRDefault="00532361" w:rsidP="00532361">
            <w:pPr>
              <w:rPr>
                <w:rFonts w:ascii="Calibri" w:eastAsia="Calibri" w:hAnsi="Calibri"/>
                <w:b/>
              </w:rPr>
            </w:pPr>
          </w:p>
        </w:tc>
      </w:tr>
      <w:tr w:rsidR="00532361" w:rsidRPr="009974C5" w:rsidTr="00532361">
        <w:trPr>
          <w:trHeight w:val="270"/>
        </w:trPr>
        <w:tc>
          <w:tcPr>
            <w:tcW w:w="204" w:type="pct"/>
            <w:tcBorders>
              <w:left w:val="nil"/>
              <w:bottom w:val="nil"/>
            </w:tcBorders>
          </w:tcPr>
          <w:p w:rsidR="00532361" w:rsidRPr="009974C5" w:rsidRDefault="00532361" w:rsidP="00532361">
            <w:pPr>
              <w:rPr>
                <w:rFonts w:ascii="Calibri" w:eastAsia="Calibri" w:hAnsi="Calibri"/>
                <w:b/>
              </w:rPr>
            </w:pPr>
          </w:p>
        </w:tc>
        <w:tc>
          <w:tcPr>
            <w:tcW w:w="2450" w:type="pct"/>
            <w:vMerge/>
          </w:tcPr>
          <w:p w:rsidR="00532361" w:rsidRPr="009974C5" w:rsidRDefault="00532361" w:rsidP="00532361">
            <w:pPr>
              <w:rPr>
                <w:rFonts w:ascii="Calibri" w:eastAsia="Calibri" w:hAnsi="Calibri"/>
                <w:b/>
              </w:rPr>
            </w:pPr>
          </w:p>
        </w:tc>
        <w:tc>
          <w:tcPr>
            <w:tcW w:w="2346" w:type="pct"/>
            <w:vMerge/>
          </w:tcPr>
          <w:p w:rsidR="00532361" w:rsidRPr="009974C5" w:rsidRDefault="00532361" w:rsidP="00532361">
            <w:pPr>
              <w:rPr>
                <w:rFonts w:ascii="Calibri" w:eastAsia="Calibri" w:hAnsi="Calibri"/>
                <w:b/>
              </w:rPr>
            </w:pPr>
          </w:p>
        </w:tc>
      </w:tr>
      <w:tr w:rsidR="00532361" w:rsidRPr="009974C5" w:rsidTr="00532361">
        <w:trPr>
          <w:trHeight w:val="557"/>
        </w:trPr>
        <w:tc>
          <w:tcPr>
            <w:tcW w:w="204" w:type="pct"/>
            <w:tcBorders>
              <w:top w:val="nil"/>
              <w:left w:val="nil"/>
            </w:tcBorders>
          </w:tcPr>
          <w:p w:rsidR="00532361" w:rsidRPr="009974C5" w:rsidRDefault="00532361" w:rsidP="00532361">
            <w:pPr>
              <w:rPr>
                <w:rFonts w:ascii="Calibri" w:eastAsia="Calibri" w:hAnsi="Calibri"/>
                <w:b/>
              </w:rPr>
            </w:pPr>
          </w:p>
        </w:tc>
        <w:tc>
          <w:tcPr>
            <w:tcW w:w="2450" w:type="pct"/>
            <w:vMerge w:val="restart"/>
          </w:tcPr>
          <w:p w:rsidR="00532361" w:rsidRPr="009974C5" w:rsidRDefault="00532361" w:rsidP="00532361">
            <w:pPr>
              <w:rPr>
                <w:rFonts w:ascii="Calibri" w:eastAsia="Calibri" w:hAnsi="Calibri"/>
                <w:b/>
              </w:rPr>
            </w:pPr>
            <w:r w:rsidRPr="009974C5">
              <w:rPr>
                <w:rFonts w:ascii="Calibri" w:eastAsia="Calibri" w:hAnsi="Calibri"/>
                <w:b/>
              </w:rPr>
              <w:t>2. Vermogen om kennis creatief te gebruiken in complexe systemen en vraagstukken uit de beroepspraktijk.</w:t>
            </w:r>
          </w:p>
          <w:p w:rsidR="00532361" w:rsidRPr="009974C5" w:rsidRDefault="00532361" w:rsidP="00C37FD0">
            <w:pPr>
              <w:numPr>
                <w:ilvl w:val="1"/>
                <w:numId w:val="16"/>
              </w:numPr>
              <w:spacing w:line="276" w:lineRule="auto"/>
              <w:rPr>
                <w:rFonts w:ascii="Calibri" w:eastAsia="Calibri" w:hAnsi="Calibri"/>
              </w:rPr>
            </w:pPr>
            <w:r w:rsidRPr="009974C5">
              <w:rPr>
                <w:rFonts w:ascii="Calibri" w:eastAsia="Calibri" w:hAnsi="Calibri"/>
              </w:rPr>
              <w:t>Onderkent onderliggende patronen en principes in gebeurtenissen en situaties</w:t>
            </w:r>
          </w:p>
          <w:p w:rsidR="00532361" w:rsidRPr="009974C5" w:rsidRDefault="00532361" w:rsidP="00C37FD0">
            <w:pPr>
              <w:numPr>
                <w:ilvl w:val="1"/>
                <w:numId w:val="16"/>
              </w:numPr>
              <w:spacing w:line="276" w:lineRule="auto"/>
              <w:rPr>
                <w:rFonts w:ascii="Calibri" w:eastAsia="Calibri" w:hAnsi="Calibri"/>
              </w:rPr>
            </w:pPr>
            <w:r w:rsidRPr="009974C5">
              <w:rPr>
                <w:rFonts w:ascii="Calibri" w:eastAsia="Calibri" w:hAnsi="Calibri"/>
              </w:rPr>
              <w:t>Zoekt actief naar uitdagende vraagstukken in kenniscentra en de beroepspraktijk</w:t>
            </w:r>
          </w:p>
          <w:p w:rsidR="00532361" w:rsidRPr="009974C5" w:rsidRDefault="00532361" w:rsidP="00C37FD0">
            <w:pPr>
              <w:numPr>
                <w:ilvl w:val="1"/>
                <w:numId w:val="16"/>
              </w:numPr>
              <w:rPr>
                <w:rFonts w:ascii="Calibri" w:hAnsi="Calibri" w:cs="Arial"/>
              </w:rPr>
            </w:pPr>
            <w:r w:rsidRPr="009974C5">
              <w:rPr>
                <w:rFonts w:ascii="Calibri" w:hAnsi="Calibri" w:cs="Arial"/>
              </w:rPr>
              <w:t>Past kennis en vaardigheden toe in verschillende complexe contexten</w:t>
            </w:r>
          </w:p>
          <w:p w:rsidR="00532361" w:rsidRPr="009974C5" w:rsidRDefault="00532361" w:rsidP="00C37FD0">
            <w:pPr>
              <w:numPr>
                <w:ilvl w:val="1"/>
                <w:numId w:val="16"/>
              </w:numPr>
              <w:rPr>
                <w:rFonts w:ascii="Calibri" w:hAnsi="Calibri" w:cs="Arial"/>
              </w:rPr>
            </w:pPr>
            <w:r w:rsidRPr="009974C5">
              <w:rPr>
                <w:rFonts w:ascii="Calibri" w:hAnsi="Calibri" w:cs="Arial"/>
              </w:rPr>
              <w:t>Komt tot nieuwe, originele toepassingen en ideeën</w:t>
            </w:r>
          </w:p>
          <w:p w:rsidR="00532361" w:rsidRPr="009974C5" w:rsidRDefault="00532361" w:rsidP="00532361">
            <w:pPr>
              <w:ind w:left="360"/>
              <w:rPr>
                <w:rFonts w:ascii="Calibri" w:hAnsi="Calibri" w:cs="Arial"/>
              </w:rPr>
            </w:pPr>
          </w:p>
        </w:tc>
        <w:tc>
          <w:tcPr>
            <w:tcW w:w="2346" w:type="pct"/>
            <w:vMerge w:val="restart"/>
          </w:tcPr>
          <w:p w:rsidR="00532361" w:rsidRPr="009974C5" w:rsidRDefault="00532361" w:rsidP="00532361">
            <w:pPr>
              <w:rPr>
                <w:rFonts w:ascii="Calibri" w:eastAsia="Calibri" w:hAnsi="Calibri"/>
                <w:b/>
              </w:rPr>
            </w:pPr>
            <w:r w:rsidRPr="009974C5">
              <w:rPr>
                <w:rFonts w:ascii="Calibri" w:eastAsia="Calibri" w:hAnsi="Calibri"/>
                <w:b/>
              </w:rPr>
              <w:t>Indruk CGI:</w:t>
            </w:r>
          </w:p>
          <w:p w:rsidR="00532361" w:rsidRPr="009974C5" w:rsidRDefault="00532361" w:rsidP="00532361">
            <w:pPr>
              <w:rPr>
                <w:rFonts w:ascii="Calibri" w:eastAsia="Calibri" w:hAnsi="Calibri"/>
                <w:b/>
              </w:rPr>
            </w:pPr>
          </w:p>
          <w:p w:rsidR="00532361" w:rsidRPr="009974C5" w:rsidRDefault="00532361" w:rsidP="00532361">
            <w:pPr>
              <w:rPr>
                <w:rFonts w:ascii="Calibri" w:eastAsia="Calibri" w:hAnsi="Calibri"/>
                <w:b/>
              </w:rPr>
            </w:pPr>
          </w:p>
          <w:p w:rsidR="00532361" w:rsidRPr="009974C5" w:rsidRDefault="00532361" w:rsidP="00532361">
            <w:pPr>
              <w:rPr>
                <w:rFonts w:ascii="Calibri" w:eastAsia="Calibri" w:hAnsi="Calibri"/>
                <w:b/>
              </w:rPr>
            </w:pPr>
          </w:p>
          <w:p w:rsidR="00532361" w:rsidRPr="009974C5" w:rsidRDefault="00532361" w:rsidP="00532361">
            <w:pPr>
              <w:rPr>
                <w:rFonts w:ascii="Calibri" w:eastAsia="Calibri" w:hAnsi="Calibri"/>
                <w:b/>
              </w:rPr>
            </w:pPr>
          </w:p>
          <w:p w:rsidR="00532361" w:rsidRPr="009974C5" w:rsidRDefault="00532361" w:rsidP="00532361">
            <w:pPr>
              <w:rPr>
                <w:rFonts w:ascii="Calibri" w:eastAsia="Calibri" w:hAnsi="Calibri"/>
                <w:b/>
              </w:rPr>
            </w:pPr>
            <w:r w:rsidRPr="009974C5">
              <w:rPr>
                <w:rFonts w:ascii="Calibri" w:eastAsia="Calibri" w:hAnsi="Calibri"/>
                <w:b/>
              </w:rPr>
              <w:t>Score indicator:</w:t>
            </w:r>
          </w:p>
          <w:p w:rsidR="00532361" w:rsidRPr="009974C5" w:rsidRDefault="00532361" w:rsidP="00532361">
            <w:pPr>
              <w:rPr>
                <w:rFonts w:ascii="Calibri" w:eastAsia="Calibri" w:hAnsi="Calibri"/>
                <w:b/>
              </w:rPr>
            </w:pPr>
            <w:r w:rsidRPr="009974C5">
              <w:rPr>
                <w:rFonts w:ascii="Calibri" w:eastAsia="Calibri" w:hAnsi="Calibri"/>
                <w:b/>
              </w:rPr>
              <w:t>1   2   3   4</w:t>
            </w:r>
          </w:p>
        </w:tc>
      </w:tr>
      <w:tr w:rsidR="00532361" w:rsidRPr="009974C5" w:rsidTr="00532361">
        <w:trPr>
          <w:trHeight w:val="390"/>
        </w:trPr>
        <w:tc>
          <w:tcPr>
            <w:tcW w:w="204" w:type="pct"/>
            <w:tcBorders>
              <w:top w:val="single" w:sz="4" w:space="0" w:color="auto"/>
            </w:tcBorders>
          </w:tcPr>
          <w:p w:rsidR="00532361" w:rsidRPr="009974C5" w:rsidRDefault="00532361" w:rsidP="00532361">
            <w:pPr>
              <w:rPr>
                <w:rFonts w:ascii="Calibri" w:eastAsia="Calibri" w:hAnsi="Calibri"/>
                <w:b/>
              </w:rPr>
            </w:pPr>
          </w:p>
        </w:tc>
        <w:tc>
          <w:tcPr>
            <w:tcW w:w="2450" w:type="pct"/>
            <w:vMerge/>
          </w:tcPr>
          <w:p w:rsidR="00532361" w:rsidRPr="009974C5" w:rsidRDefault="00532361" w:rsidP="00532361">
            <w:pPr>
              <w:rPr>
                <w:rFonts w:ascii="Calibri" w:eastAsia="Calibri" w:hAnsi="Calibri"/>
                <w:b/>
              </w:rPr>
            </w:pPr>
          </w:p>
        </w:tc>
        <w:tc>
          <w:tcPr>
            <w:tcW w:w="2346" w:type="pct"/>
            <w:vMerge/>
          </w:tcPr>
          <w:p w:rsidR="00532361" w:rsidRPr="009974C5" w:rsidRDefault="00532361" w:rsidP="00532361">
            <w:pPr>
              <w:rPr>
                <w:rFonts w:ascii="Calibri" w:eastAsia="Calibri" w:hAnsi="Calibri"/>
                <w:b/>
              </w:rPr>
            </w:pPr>
          </w:p>
        </w:tc>
      </w:tr>
      <w:tr w:rsidR="00532361" w:rsidRPr="009974C5" w:rsidTr="00532361">
        <w:trPr>
          <w:trHeight w:val="600"/>
        </w:trPr>
        <w:tc>
          <w:tcPr>
            <w:tcW w:w="204" w:type="pct"/>
            <w:tcBorders>
              <w:top w:val="single" w:sz="4" w:space="0" w:color="auto"/>
            </w:tcBorders>
          </w:tcPr>
          <w:p w:rsidR="00532361" w:rsidRPr="009974C5" w:rsidRDefault="00532361" w:rsidP="00532361">
            <w:pPr>
              <w:rPr>
                <w:rFonts w:ascii="Calibri" w:eastAsia="Calibri" w:hAnsi="Calibri"/>
                <w:b/>
              </w:rPr>
            </w:pPr>
          </w:p>
        </w:tc>
        <w:tc>
          <w:tcPr>
            <w:tcW w:w="2450" w:type="pct"/>
            <w:vMerge/>
          </w:tcPr>
          <w:p w:rsidR="00532361" w:rsidRPr="009974C5" w:rsidRDefault="00532361" w:rsidP="00532361">
            <w:pPr>
              <w:rPr>
                <w:rFonts w:ascii="Calibri" w:eastAsia="Calibri" w:hAnsi="Calibri"/>
                <w:b/>
              </w:rPr>
            </w:pPr>
          </w:p>
        </w:tc>
        <w:tc>
          <w:tcPr>
            <w:tcW w:w="2346" w:type="pct"/>
            <w:vMerge/>
          </w:tcPr>
          <w:p w:rsidR="00532361" w:rsidRPr="009974C5" w:rsidRDefault="00532361" w:rsidP="00532361">
            <w:pPr>
              <w:rPr>
                <w:rFonts w:ascii="Calibri" w:eastAsia="Calibri" w:hAnsi="Calibri"/>
                <w:b/>
              </w:rPr>
            </w:pPr>
          </w:p>
        </w:tc>
      </w:tr>
      <w:tr w:rsidR="00532361" w:rsidRPr="009974C5" w:rsidTr="00532361">
        <w:trPr>
          <w:trHeight w:val="345"/>
        </w:trPr>
        <w:tc>
          <w:tcPr>
            <w:tcW w:w="204" w:type="pct"/>
            <w:tcBorders>
              <w:top w:val="single" w:sz="4" w:space="0" w:color="auto"/>
            </w:tcBorders>
          </w:tcPr>
          <w:p w:rsidR="00532361" w:rsidRPr="009974C5" w:rsidRDefault="00532361" w:rsidP="00532361">
            <w:pPr>
              <w:rPr>
                <w:rFonts w:ascii="Calibri" w:eastAsia="Calibri" w:hAnsi="Calibri"/>
                <w:b/>
              </w:rPr>
            </w:pPr>
          </w:p>
        </w:tc>
        <w:tc>
          <w:tcPr>
            <w:tcW w:w="2450" w:type="pct"/>
            <w:vMerge/>
          </w:tcPr>
          <w:p w:rsidR="00532361" w:rsidRPr="009974C5" w:rsidRDefault="00532361" w:rsidP="00532361">
            <w:pPr>
              <w:rPr>
                <w:rFonts w:ascii="Calibri" w:eastAsia="Calibri" w:hAnsi="Calibri"/>
                <w:b/>
              </w:rPr>
            </w:pPr>
          </w:p>
        </w:tc>
        <w:tc>
          <w:tcPr>
            <w:tcW w:w="2346" w:type="pct"/>
            <w:vMerge/>
          </w:tcPr>
          <w:p w:rsidR="00532361" w:rsidRPr="009974C5" w:rsidRDefault="00532361" w:rsidP="00532361">
            <w:pPr>
              <w:rPr>
                <w:rFonts w:ascii="Calibri" w:eastAsia="Calibri" w:hAnsi="Calibri"/>
                <w:b/>
              </w:rPr>
            </w:pPr>
          </w:p>
        </w:tc>
      </w:tr>
      <w:tr w:rsidR="00532361" w:rsidRPr="009974C5" w:rsidTr="00532361">
        <w:trPr>
          <w:trHeight w:val="270"/>
        </w:trPr>
        <w:tc>
          <w:tcPr>
            <w:tcW w:w="204" w:type="pct"/>
            <w:tcBorders>
              <w:top w:val="single" w:sz="4" w:space="0" w:color="auto"/>
              <w:bottom w:val="single" w:sz="4" w:space="0" w:color="auto"/>
            </w:tcBorders>
          </w:tcPr>
          <w:p w:rsidR="00532361" w:rsidRPr="009974C5" w:rsidRDefault="00532361" w:rsidP="00532361">
            <w:pPr>
              <w:rPr>
                <w:rFonts w:ascii="Calibri" w:eastAsia="Calibri" w:hAnsi="Calibri"/>
                <w:b/>
              </w:rPr>
            </w:pPr>
          </w:p>
        </w:tc>
        <w:tc>
          <w:tcPr>
            <w:tcW w:w="2450" w:type="pct"/>
            <w:vMerge/>
          </w:tcPr>
          <w:p w:rsidR="00532361" w:rsidRPr="009974C5" w:rsidRDefault="00532361" w:rsidP="00532361">
            <w:pPr>
              <w:rPr>
                <w:rFonts w:ascii="Calibri" w:eastAsia="Calibri" w:hAnsi="Calibri"/>
                <w:b/>
              </w:rPr>
            </w:pPr>
          </w:p>
        </w:tc>
        <w:tc>
          <w:tcPr>
            <w:tcW w:w="2346" w:type="pct"/>
            <w:vMerge/>
          </w:tcPr>
          <w:p w:rsidR="00532361" w:rsidRPr="009974C5" w:rsidRDefault="00532361" w:rsidP="00532361">
            <w:pPr>
              <w:rPr>
                <w:rFonts w:ascii="Calibri" w:eastAsia="Calibri" w:hAnsi="Calibri"/>
                <w:b/>
              </w:rPr>
            </w:pPr>
          </w:p>
        </w:tc>
      </w:tr>
      <w:tr w:rsidR="00532361" w:rsidRPr="009974C5" w:rsidTr="00532361">
        <w:trPr>
          <w:trHeight w:val="195"/>
        </w:trPr>
        <w:tc>
          <w:tcPr>
            <w:tcW w:w="204" w:type="pct"/>
            <w:tcBorders>
              <w:top w:val="single" w:sz="4" w:space="0" w:color="auto"/>
              <w:left w:val="nil"/>
              <w:bottom w:val="nil"/>
            </w:tcBorders>
          </w:tcPr>
          <w:p w:rsidR="00532361" w:rsidRPr="009974C5" w:rsidRDefault="00532361" w:rsidP="00532361">
            <w:pPr>
              <w:rPr>
                <w:rFonts w:ascii="Calibri" w:eastAsia="Calibri" w:hAnsi="Calibri"/>
                <w:b/>
              </w:rPr>
            </w:pPr>
          </w:p>
        </w:tc>
        <w:tc>
          <w:tcPr>
            <w:tcW w:w="2450" w:type="pct"/>
            <w:vMerge/>
          </w:tcPr>
          <w:p w:rsidR="00532361" w:rsidRPr="009974C5" w:rsidRDefault="00532361" w:rsidP="00532361">
            <w:pPr>
              <w:rPr>
                <w:rFonts w:ascii="Calibri" w:eastAsia="Calibri" w:hAnsi="Calibri"/>
                <w:b/>
              </w:rPr>
            </w:pPr>
          </w:p>
        </w:tc>
        <w:tc>
          <w:tcPr>
            <w:tcW w:w="2346" w:type="pct"/>
            <w:vMerge/>
          </w:tcPr>
          <w:p w:rsidR="00532361" w:rsidRPr="009974C5" w:rsidRDefault="00532361" w:rsidP="00532361">
            <w:pPr>
              <w:rPr>
                <w:rFonts w:ascii="Calibri" w:eastAsia="Calibri" w:hAnsi="Calibri"/>
                <w:b/>
              </w:rPr>
            </w:pPr>
          </w:p>
        </w:tc>
      </w:tr>
      <w:tr w:rsidR="00532361" w:rsidRPr="009974C5" w:rsidTr="00532361">
        <w:trPr>
          <w:trHeight w:val="317"/>
        </w:trPr>
        <w:tc>
          <w:tcPr>
            <w:tcW w:w="204" w:type="pct"/>
            <w:tcBorders>
              <w:top w:val="nil"/>
              <w:left w:val="nil"/>
              <w:bottom w:val="single" w:sz="4" w:space="0" w:color="auto"/>
            </w:tcBorders>
          </w:tcPr>
          <w:p w:rsidR="00532361" w:rsidRPr="009974C5" w:rsidRDefault="00532361" w:rsidP="00532361">
            <w:pPr>
              <w:rPr>
                <w:rFonts w:ascii="Calibri" w:eastAsia="Calibri" w:hAnsi="Calibri"/>
                <w:b/>
              </w:rPr>
            </w:pPr>
          </w:p>
        </w:tc>
        <w:tc>
          <w:tcPr>
            <w:tcW w:w="2450" w:type="pct"/>
            <w:vMerge w:val="restart"/>
          </w:tcPr>
          <w:p w:rsidR="00532361" w:rsidRPr="009974C5" w:rsidRDefault="00532361" w:rsidP="00532361">
            <w:pPr>
              <w:rPr>
                <w:rFonts w:ascii="Calibri" w:eastAsia="Calibri" w:hAnsi="Calibri"/>
                <w:b/>
              </w:rPr>
            </w:pPr>
            <w:r w:rsidRPr="009974C5">
              <w:rPr>
                <w:rFonts w:ascii="Calibri" w:eastAsia="Calibri" w:hAnsi="Calibri"/>
                <w:b/>
              </w:rPr>
              <w:t>3. Internationale oriëntatie.</w:t>
            </w:r>
          </w:p>
          <w:p w:rsidR="00532361" w:rsidRPr="009974C5" w:rsidRDefault="00532361" w:rsidP="00C37FD0">
            <w:pPr>
              <w:numPr>
                <w:ilvl w:val="1"/>
                <w:numId w:val="17"/>
              </w:numPr>
              <w:spacing w:line="276" w:lineRule="auto"/>
              <w:rPr>
                <w:rFonts w:ascii="Calibri" w:eastAsia="Calibri" w:hAnsi="Calibri"/>
              </w:rPr>
            </w:pPr>
            <w:r w:rsidRPr="009974C5">
              <w:rPr>
                <w:rFonts w:ascii="Calibri" w:eastAsia="Calibri" w:hAnsi="Calibri"/>
              </w:rPr>
              <w:t>Herkent en zoekt internationale trends en ontwikkelingen die relevant zijn voor de beroepspraktijk</w:t>
            </w:r>
          </w:p>
          <w:p w:rsidR="00532361" w:rsidRPr="009974C5" w:rsidRDefault="00532361" w:rsidP="00C37FD0">
            <w:pPr>
              <w:numPr>
                <w:ilvl w:val="1"/>
                <w:numId w:val="17"/>
              </w:numPr>
              <w:rPr>
                <w:rFonts w:ascii="Calibri" w:hAnsi="Calibri" w:cs="Arial"/>
              </w:rPr>
            </w:pPr>
            <w:r w:rsidRPr="009974C5">
              <w:rPr>
                <w:rFonts w:ascii="Calibri" w:hAnsi="Calibri" w:cs="Arial"/>
              </w:rPr>
              <w:t>Functioneert in multiculturele en internationale context</w:t>
            </w:r>
          </w:p>
          <w:p w:rsidR="00532361" w:rsidRPr="009974C5" w:rsidRDefault="00532361" w:rsidP="00532361">
            <w:pPr>
              <w:rPr>
                <w:rFonts w:ascii="Calibri" w:eastAsia="Calibri" w:hAnsi="Calibri"/>
              </w:rPr>
            </w:pPr>
          </w:p>
        </w:tc>
        <w:tc>
          <w:tcPr>
            <w:tcW w:w="2346" w:type="pct"/>
            <w:vMerge w:val="restart"/>
          </w:tcPr>
          <w:p w:rsidR="00532361" w:rsidRPr="009974C5" w:rsidRDefault="00532361" w:rsidP="00532361">
            <w:pPr>
              <w:rPr>
                <w:rFonts w:ascii="Calibri" w:eastAsia="Calibri" w:hAnsi="Calibri"/>
                <w:b/>
              </w:rPr>
            </w:pPr>
            <w:r w:rsidRPr="009974C5">
              <w:rPr>
                <w:rFonts w:ascii="Calibri" w:eastAsia="Calibri" w:hAnsi="Calibri"/>
                <w:b/>
              </w:rPr>
              <w:t>Indruk CGI:</w:t>
            </w:r>
          </w:p>
          <w:p w:rsidR="00532361" w:rsidRPr="009974C5" w:rsidRDefault="00532361" w:rsidP="00532361">
            <w:pPr>
              <w:rPr>
                <w:rFonts w:ascii="Calibri" w:eastAsia="Calibri" w:hAnsi="Calibri"/>
                <w:b/>
              </w:rPr>
            </w:pPr>
          </w:p>
          <w:p w:rsidR="00532361" w:rsidRPr="009974C5" w:rsidRDefault="00532361" w:rsidP="00532361">
            <w:pPr>
              <w:rPr>
                <w:rFonts w:ascii="Calibri" w:eastAsia="Calibri" w:hAnsi="Calibri"/>
                <w:b/>
              </w:rPr>
            </w:pPr>
            <w:r w:rsidRPr="009974C5">
              <w:rPr>
                <w:rFonts w:ascii="Calibri" w:eastAsia="Calibri" w:hAnsi="Calibri"/>
                <w:b/>
              </w:rPr>
              <w:t>Score indicator:</w:t>
            </w:r>
          </w:p>
          <w:p w:rsidR="00532361" w:rsidRPr="009974C5" w:rsidRDefault="00532361" w:rsidP="00532361">
            <w:pPr>
              <w:rPr>
                <w:rFonts w:ascii="Calibri" w:eastAsia="Calibri" w:hAnsi="Calibri"/>
                <w:b/>
              </w:rPr>
            </w:pPr>
            <w:r w:rsidRPr="009974C5">
              <w:rPr>
                <w:rFonts w:ascii="Calibri" w:eastAsia="Calibri" w:hAnsi="Calibri"/>
                <w:b/>
              </w:rPr>
              <w:t xml:space="preserve">1   2   </w:t>
            </w:r>
          </w:p>
        </w:tc>
      </w:tr>
      <w:tr w:rsidR="00532361" w:rsidRPr="009974C5" w:rsidTr="00532361">
        <w:trPr>
          <w:trHeight w:val="435"/>
        </w:trPr>
        <w:tc>
          <w:tcPr>
            <w:tcW w:w="204" w:type="pct"/>
            <w:tcBorders>
              <w:bottom w:val="single" w:sz="4" w:space="0" w:color="auto"/>
            </w:tcBorders>
          </w:tcPr>
          <w:p w:rsidR="00532361" w:rsidRPr="009974C5" w:rsidRDefault="00532361" w:rsidP="00532361">
            <w:pPr>
              <w:rPr>
                <w:rFonts w:ascii="Calibri" w:eastAsia="Calibri" w:hAnsi="Calibri"/>
                <w:b/>
              </w:rPr>
            </w:pPr>
          </w:p>
        </w:tc>
        <w:tc>
          <w:tcPr>
            <w:tcW w:w="2450" w:type="pct"/>
            <w:vMerge/>
          </w:tcPr>
          <w:p w:rsidR="00532361" w:rsidRPr="009974C5" w:rsidRDefault="00532361" w:rsidP="00532361">
            <w:pPr>
              <w:rPr>
                <w:rFonts w:ascii="Calibri" w:eastAsia="Calibri" w:hAnsi="Calibri"/>
                <w:b/>
              </w:rPr>
            </w:pPr>
          </w:p>
        </w:tc>
        <w:tc>
          <w:tcPr>
            <w:tcW w:w="2346" w:type="pct"/>
            <w:vMerge/>
          </w:tcPr>
          <w:p w:rsidR="00532361" w:rsidRPr="009974C5" w:rsidRDefault="00532361" w:rsidP="00532361">
            <w:pPr>
              <w:rPr>
                <w:rFonts w:ascii="Calibri" w:eastAsia="Calibri" w:hAnsi="Calibri"/>
                <w:b/>
              </w:rPr>
            </w:pPr>
          </w:p>
        </w:tc>
      </w:tr>
      <w:tr w:rsidR="00532361" w:rsidRPr="009974C5" w:rsidTr="00532361">
        <w:trPr>
          <w:trHeight w:val="390"/>
        </w:trPr>
        <w:tc>
          <w:tcPr>
            <w:tcW w:w="204" w:type="pct"/>
            <w:tcBorders>
              <w:bottom w:val="single" w:sz="4" w:space="0" w:color="auto"/>
            </w:tcBorders>
          </w:tcPr>
          <w:p w:rsidR="00532361" w:rsidRPr="009974C5" w:rsidRDefault="00532361" w:rsidP="00532361">
            <w:pPr>
              <w:rPr>
                <w:rFonts w:ascii="Calibri" w:eastAsia="Calibri" w:hAnsi="Calibri"/>
                <w:b/>
              </w:rPr>
            </w:pPr>
          </w:p>
        </w:tc>
        <w:tc>
          <w:tcPr>
            <w:tcW w:w="2450" w:type="pct"/>
            <w:vMerge/>
          </w:tcPr>
          <w:p w:rsidR="00532361" w:rsidRPr="009974C5" w:rsidRDefault="00532361" w:rsidP="00532361">
            <w:pPr>
              <w:rPr>
                <w:rFonts w:ascii="Calibri" w:eastAsia="Calibri" w:hAnsi="Calibri"/>
                <w:b/>
              </w:rPr>
            </w:pPr>
          </w:p>
        </w:tc>
        <w:tc>
          <w:tcPr>
            <w:tcW w:w="2346" w:type="pct"/>
            <w:vMerge/>
          </w:tcPr>
          <w:p w:rsidR="00532361" w:rsidRPr="009974C5" w:rsidRDefault="00532361" w:rsidP="00532361">
            <w:pPr>
              <w:rPr>
                <w:rFonts w:ascii="Calibri" w:eastAsia="Calibri" w:hAnsi="Calibri"/>
                <w:b/>
              </w:rPr>
            </w:pPr>
          </w:p>
        </w:tc>
      </w:tr>
      <w:tr w:rsidR="00532361" w:rsidRPr="009974C5" w:rsidTr="00532361">
        <w:trPr>
          <w:trHeight w:val="195"/>
        </w:trPr>
        <w:tc>
          <w:tcPr>
            <w:tcW w:w="204" w:type="pct"/>
            <w:tcBorders>
              <w:left w:val="nil"/>
              <w:bottom w:val="nil"/>
            </w:tcBorders>
          </w:tcPr>
          <w:p w:rsidR="00532361" w:rsidRPr="009974C5" w:rsidRDefault="00532361" w:rsidP="00532361">
            <w:pPr>
              <w:rPr>
                <w:rFonts w:ascii="Calibri" w:eastAsia="Calibri" w:hAnsi="Calibri"/>
                <w:b/>
              </w:rPr>
            </w:pPr>
          </w:p>
        </w:tc>
        <w:tc>
          <w:tcPr>
            <w:tcW w:w="2450" w:type="pct"/>
            <w:vMerge/>
            <w:tcBorders>
              <w:bottom w:val="single" w:sz="4" w:space="0" w:color="auto"/>
            </w:tcBorders>
          </w:tcPr>
          <w:p w:rsidR="00532361" w:rsidRPr="009974C5" w:rsidRDefault="00532361" w:rsidP="00532361">
            <w:pPr>
              <w:rPr>
                <w:rFonts w:ascii="Calibri" w:eastAsia="Calibri" w:hAnsi="Calibri"/>
                <w:b/>
              </w:rPr>
            </w:pPr>
          </w:p>
        </w:tc>
        <w:tc>
          <w:tcPr>
            <w:tcW w:w="2346" w:type="pct"/>
            <w:vMerge/>
            <w:tcBorders>
              <w:bottom w:val="single" w:sz="4" w:space="0" w:color="auto"/>
            </w:tcBorders>
          </w:tcPr>
          <w:p w:rsidR="00532361" w:rsidRPr="009974C5" w:rsidRDefault="00532361" w:rsidP="00532361">
            <w:pPr>
              <w:rPr>
                <w:rFonts w:ascii="Calibri" w:eastAsia="Calibri" w:hAnsi="Calibri"/>
                <w:b/>
              </w:rPr>
            </w:pPr>
          </w:p>
        </w:tc>
      </w:tr>
      <w:tr w:rsidR="00532361" w:rsidRPr="009974C5" w:rsidTr="00532361">
        <w:trPr>
          <w:trHeight w:val="780"/>
        </w:trPr>
        <w:tc>
          <w:tcPr>
            <w:tcW w:w="204" w:type="pct"/>
            <w:tcBorders>
              <w:top w:val="nil"/>
              <w:left w:val="nil"/>
              <w:bottom w:val="nil"/>
            </w:tcBorders>
            <w:shd w:val="clear" w:color="auto" w:fill="FFFFFF" w:themeFill="background1"/>
          </w:tcPr>
          <w:p w:rsidR="00532361" w:rsidRPr="009974C5" w:rsidRDefault="00532361" w:rsidP="00532361">
            <w:pPr>
              <w:rPr>
                <w:rFonts w:ascii="Calibri" w:eastAsia="Calibri" w:hAnsi="Calibri"/>
                <w:b/>
              </w:rPr>
            </w:pPr>
          </w:p>
        </w:tc>
        <w:tc>
          <w:tcPr>
            <w:tcW w:w="2450" w:type="pct"/>
            <w:shd w:val="clear" w:color="auto" w:fill="F3F3F3"/>
          </w:tcPr>
          <w:p w:rsidR="00532361" w:rsidRPr="009974C5" w:rsidRDefault="00532361" w:rsidP="00532361">
            <w:pPr>
              <w:rPr>
                <w:rFonts w:ascii="Calibri" w:eastAsia="Calibri" w:hAnsi="Calibri"/>
                <w:b/>
              </w:rPr>
            </w:pPr>
            <w:r w:rsidRPr="009974C5">
              <w:rPr>
                <w:rFonts w:ascii="Calibri" w:eastAsia="Calibri" w:hAnsi="Calibri"/>
                <w:b/>
              </w:rPr>
              <w:t>Totaaloordeel kenmerk 1</w:t>
            </w:r>
          </w:p>
        </w:tc>
        <w:tc>
          <w:tcPr>
            <w:tcW w:w="2346" w:type="pct"/>
            <w:shd w:val="clear" w:color="auto" w:fill="F3F3F3"/>
          </w:tcPr>
          <w:p w:rsidR="00532361" w:rsidRPr="009974C5" w:rsidRDefault="00532361" w:rsidP="00532361">
            <w:pPr>
              <w:rPr>
                <w:rFonts w:ascii="Calibri" w:eastAsia="Calibri" w:hAnsi="Calibri"/>
                <w:b/>
              </w:rPr>
            </w:pPr>
            <w:r w:rsidRPr="009974C5">
              <w:rPr>
                <w:rFonts w:ascii="Calibri" w:eastAsia="Calibri" w:hAnsi="Calibri"/>
                <w:b/>
              </w:rPr>
              <w:t>Score op hoogste niveau: Ja/nee</w:t>
            </w:r>
          </w:p>
        </w:tc>
      </w:tr>
      <w:tr w:rsidR="00532361" w:rsidRPr="009974C5" w:rsidTr="00532361">
        <w:trPr>
          <w:trHeight w:val="780"/>
        </w:trPr>
        <w:tc>
          <w:tcPr>
            <w:tcW w:w="204" w:type="pct"/>
            <w:tcBorders>
              <w:top w:val="nil"/>
              <w:left w:val="nil"/>
              <w:bottom w:val="nil"/>
              <w:right w:val="single" w:sz="4" w:space="0" w:color="auto"/>
            </w:tcBorders>
            <w:shd w:val="clear" w:color="auto" w:fill="FFFFFF" w:themeFill="background1"/>
          </w:tcPr>
          <w:p w:rsidR="00532361" w:rsidRPr="009974C5" w:rsidRDefault="00532361" w:rsidP="00532361">
            <w:pPr>
              <w:rPr>
                <w:rFonts w:ascii="Calibri" w:eastAsia="Calibri" w:hAnsi="Calibri"/>
                <w:b/>
              </w:rPr>
            </w:pPr>
          </w:p>
        </w:tc>
        <w:tc>
          <w:tcPr>
            <w:tcW w:w="2450" w:type="pct"/>
            <w:tcBorders>
              <w:top w:val="single" w:sz="4" w:space="0" w:color="auto"/>
              <w:left w:val="single" w:sz="4" w:space="0" w:color="auto"/>
              <w:bottom w:val="single" w:sz="4" w:space="0" w:color="auto"/>
              <w:right w:val="single" w:sz="4" w:space="0" w:color="auto"/>
            </w:tcBorders>
            <w:shd w:val="clear" w:color="auto" w:fill="CCCCCC"/>
          </w:tcPr>
          <w:p w:rsidR="00532361" w:rsidRPr="009974C5" w:rsidRDefault="00532361" w:rsidP="00532361">
            <w:pPr>
              <w:rPr>
                <w:rFonts w:ascii="Calibri" w:eastAsia="Calibri" w:hAnsi="Calibri"/>
                <w:b/>
              </w:rPr>
            </w:pPr>
            <w:r w:rsidRPr="009974C5">
              <w:rPr>
                <w:rFonts w:ascii="Calibri" w:eastAsia="Calibri" w:hAnsi="Calibri"/>
                <w:b/>
              </w:rPr>
              <w:t>2. Professioneel inspirerend.</w:t>
            </w:r>
            <w:r>
              <w:rPr>
                <w:rFonts w:ascii="Calibri" w:eastAsia="Calibri" w:hAnsi="Calibri"/>
                <w:b/>
              </w:rPr>
              <w:t xml:space="preserve"> </w:t>
            </w:r>
          </w:p>
          <w:p w:rsidR="00532361" w:rsidRPr="009974C5" w:rsidRDefault="00532361" w:rsidP="00532361">
            <w:pPr>
              <w:rPr>
                <w:rFonts w:ascii="Calibri" w:eastAsia="Calibri" w:hAnsi="Calibri"/>
              </w:rPr>
            </w:pPr>
            <w:r w:rsidRPr="009974C5">
              <w:rPr>
                <w:rFonts w:ascii="Calibri" w:eastAsia="Calibri" w:hAnsi="Calibri"/>
              </w:rPr>
              <w:t>De Reflective Professional kan de ontwikkeling van de eigen professie binnen een historische en wijsgerige context duiden. Beschikt over metacognitieve vaardigheden zoals analyseren, doelen stellen, plannen en evalueren, als metaprocessen om de professie te stimuleren tot verdere ontwikkeling Hij/zij wil kennis ontwikkelen en kennis delen. Een hoogwaardig netwerk behoort tot het standaardinstrumentarium. Leert snel en inspireert collega-professionals tot verdere, nieuwe ontwikkelingen.</w:t>
            </w:r>
          </w:p>
        </w:tc>
        <w:tc>
          <w:tcPr>
            <w:tcW w:w="2346" w:type="pct"/>
            <w:tcBorders>
              <w:top w:val="single" w:sz="4" w:space="0" w:color="auto"/>
              <w:left w:val="single" w:sz="4" w:space="0" w:color="auto"/>
              <w:bottom w:val="single" w:sz="4" w:space="0" w:color="auto"/>
              <w:right w:val="single" w:sz="4" w:space="0" w:color="auto"/>
            </w:tcBorders>
            <w:shd w:val="clear" w:color="auto" w:fill="CCCCCC"/>
          </w:tcPr>
          <w:p w:rsidR="00532361" w:rsidRPr="009974C5" w:rsidRDefault="00532361" w:rsidP="00532361">
            <w:pPr>
              <w:rPr>
                <w:rFonts w:ascii="Calibri" w:eastAsia="Calibri" w:hAnsi="Calibri"/>
                <w:b/>
              </w:rPr>
            </w:pPr>
            <w:r w:rsidRPr="009974C5">
              <w:rPr>
                <w:rFonts w:ascii="Calibri" w:eastAsia="Calibri" w:hAnsi="Calibri"/>
                <w:b/>
              </w:rPr>
              <w:t>Indruk portfolio:</w:t>
            </w:r>
          </w:p>
        </w:tc>
      </w:tr>
      <w:tr w:rsidR="00532361" w:rsidRPr="009974C5" w:rsidTr="00532361">
        <w:trPr>
          <w:trHeight w:val="270"/>
        </w:trPr>
        <w:tc>
          <w:tcPr>
            <w:tcW w:w="204" w:type="pct"/>
            <w:tcBorders>
              <w:top w:val="nil"/>
              <w:left w:val="nil"/>
              <w:bottom w:val="single" w:sz="4" w:space="0" w:color="auto"/>
              <w:right w:val="single" w:sz="4" w:space="0" w:color="auto"/>
            </w:tcBorders>
          </w:tcPr>
          <w:p w:rsidR="00532361" w:rsidRPr="009974C5" w:rsidRDefault="00532361" w:rsidP="00532361">
            <w:pPr>
              <w:rPr>
                <w:rFonts w:ascii="Calibri" w:eastAsia="Calibri" w:hAnsi="Calibri"/>
                <w:b/>
              </w:rPr>
            </w:pPr>
          </w:p>
        </w:tc>
        <w:tc>
          <w:tcPr>
            <w:tcW w:w="2450" w:type="pct"/>
            <w:vMerge w:val="restart"/>
            <w:tcBorders>
              <w:top w:val="single" w:sz="4" w:space="0" w:color="auto"/>
              <w:left w:val="single" w:sz="4" w:space="0" w:color="auto"/>
              <w:right w:val="single" w:sz="4" w:space="0" w:color="auto"/>
            </w:tcBorders>
          </w:tcPr>
          <w:p w:rsidR="00532361" w:rsidRPr="009974C5" w:rsidRDefault="00532361" w:rsidP="00532361">
            <w:pPr>
              <w:rPr>
                <w:rFonts w:ascii="Calibri" w:eastAsia="Calibri" w:hAnsi="Calibri"/>
                <w:b/>
              </w:rPr>
            </w:pPr>
            <w:r w:rsidRPr="009974C5">
              <w:rPr>
                <w:rFonts w:ascii="Calibri" w:eastAsia="Calibri" w:hAnsi="Calibri"/>
                <w:b/>
              </w:rPr>
              <w:t>1. Ontwikkelen van netwerken en doelgericht inzetten van netwerken.</w:t>
            </w:r>
          </w:p>
          <w:p w:rsidR="00532361" w:rsidRPr="009974C5" w:rsidRDefault="00532361" w:rsidP="00C37FD0">
            <w:pPr>
              <w:numPr>
                <w:ilvl w:val="1"/>
                <w:numId w:val="18"/>
              </w:numPr>
              <w:spacing w:line="276" w:lineRule="auto"/>
              <w:rPr>
                <w:rFonts w:ascii="Calibri" w:eastAsia="Calibri" w:hAnsi="Calibri"/>
              </w:rPr>
            </w:pPr>
            <w:r w:rsidRPr="009974C5">
              <w:rPr>
                <w:rFonts w:ascii="Calibri" w:eastAsia="Calibri" w:hAnsi="Calibri"/>
              </w:rPr>
              <w:t>Bouwt aan een functioneel netwerk</w:t>
            </w:r>
          </w:p>
          <w:p w:rsidR="00532361" w:rsidRPr="009974C5" w:rsidRDefault="00532361" w:rsidP="00C37FD0">
            <w:pPr>
              <w:numPr>
                <w:ilvl w:val="1"/>
                <w:numId w:val="18"/>
              </w:numPr>
              <w:rPr>
                <w:rFonts w:ascii="Calibri" w:hAnsi="Calibri" w:cs="Arial"/>
              </w:rPr>
            </w:pPr>
            <w:r w:rsidRPr="009974C5">
              <w:rPr>
                <w:rFonts w:ascii="Calibri" w:hAnsi="Calibri" w:cs="Arial"/>
              </w:rPr>
              <w:t>Zet netwerken doelgericht in</w:t>
            </w:r>
          </w:p>
          <w:p w:rsidR="00532361" w:rsidRPr="009974C5" w:rsidRDefault="00532361" w:rsidP="00532361">
            <w:pPr>
              <w:rPr>
                <w:rFonts w:ascii="Calibri" w:eastAsia="Calibri" w:hAnsi="Calibri"/>
              </w:rPr>
            </w:pPr>
          </w:p>
        </w:tc>
        <w:tc>
          <w:tcPr>
            <w:tcW w:w="2346" w:type="pct"/>
            <w:vMerge w:val="restart"/>
            <w:tcBorders>
              <w:top w:val="single" w:sz="4" w:space="0" w:color="auto"/>
              <w:left w:val="single" w:sz="4" w:space="0" w:color="auto"/>
              <w:right w:val="single" w:sz="4" w:space="0" w:color="auto"/>
            </w:tcBorders>
          </w:tcPr>
          <w:p w:rsidR="00532361" w:rsidRPr="009974C5" w:rsidRDefault="00532361" w:rsidP="00532361">
            <w:pPr>
              <w:rPr>
                <w:rFonts w:ascii="Calibri" w:eastAsia="Calibri" w:hAnsi="Calibri"/>
                <w:b/>
              </w:rPr>
            </w:pPr>
            <w:r w:rsidRPr="009974C5">
              <w:rPr>
                <w:rFonts w:ascii="Calibri" w:eastAsia="Calibri" w:hAnsi="Calibri"/>
                <w:b/>
              </w:rPr>
              <w:t>Indruk CGI:</w:t>
            </w:r>
          </w:p>
          <w:p w:rsidR="00532361" w:rsidRPr="009974C5" w:rsidRDefault="00532361" w:rsidP="00532361">
            <w:pPr>
              <w:rPr>
                <w:rFonts w:ascii="Calibri" w:eastAsia="Calibri" w:hAnsi="Calibri"/>
                <w:b/>
              </w:rPr>
            </w:pPr>
          </w:p>
          <w:p w:rsidR="00532361" w:rsidRPr="009974C5" w:rsidRDefault="00532361" w:rsidP="00532361">
            <w:pPr>
              <w:rPr>
                <w:rFonts w:ascii="Calibri" w:eastAsia="Calibri" w:hAnsi="Calibri"/>
                <w:b/>
              </w:rPr>
            </w:pPr>
            <w:r w:rsidRPr="009974C5">
              <w:rPr>
                <w:rFonts w:ascii="Calibri" w:eastAsia="Calibri" w:hAnsi="Calibri"/>
                <w:b/>
              </w:rPr>
              <w:t>Score indicator:</w:t>
            </w:r>
          </w:p>
          <w:p w:rsidR="00532361" w:rsidRPr="009974C5" w:rsidRDefault="00532361" w:rsidP="00532361">
            <w:pPr>
              <w:rPr>
                <w:rFonts w:ascii="Calibri" w:eastAsia="Calibri" w:hAnsi="Calibri"/>
                <w:b/>
              </w:rPr>
            </w:pPr>
            <w:r w:rsidRPr="009974C5">
              <w:rPr>
                <w:rFonts w:ascii="Calibri" w:eastAsia="Calibri" w:hAnsi="Calibri"/>
                <w:b/>
              </w:rPr>
              <w:t xml:space="preserve">1   2   </w:t>
            </w:r>
          </w:p>
        </w:tc>
      </w:tr>
      <w:tr w:rsidR="00532361" w:rsidRPr="009974C5" w:rsidTr="00532361">
        <w:trPr>
          <w:trHeight w:val="270"/>
        </w:trPr>
        <w:tc>
          <w:tcPr>
            <w:tcW w:w="204" w:type="pct"/>
            <w:tcBorders>
              <w:top w:val="single" w:sz="4" w:space="0" w:color="auto"/>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c>
          <w:tcPr>
            <w:tcW w:w="2450"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c>
          <w:tcPr>
            <w:tcW w:w="2346"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r>
      <w:tr w:rsidR="00532361" w:rsidRPr="009974C5" w:rsidTr="00532361">
        <w:trPr>
          <w:trHeight w:val="270"/>
        </w:trPr>
        <w:tc>
          <w:tcPr>
            <w:tcW w:w="204" w:type="pct"/>
            <w:tcBorders>
              <w:top w:val="single" w:sz="4" w:space="0" w:color="auto"/>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c>
          <w:tcPr>
            <w:tcW w:w="2450"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c>
          <w:tcPr>
            <w:tcW w:w="2346"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r>
      <w:tr w:rsidR="00532361" w:rsidRPr="009974C5" w:rsidTr="00532361">
        <w:trPr>
          <w:trHeight w:val="270"/>
        </w:trPr>
        <w:tc>
          <w:tcPr>
            <w:tcW w:w="204" w:type="pct"/>
            <w:tcBorders>
              <w:top w:val="single" w:sz="4" w:space="0" w:color="auto"/>
              <w:left w:val="nil"/>
              <w:bottom w:val="nil"/>
              <w:right w:val="single" w:sz="4" w:space="0" w:color="auto"/>
            </w:tcBorders>
          </w:tcPr>
          <w:p w:rsidR="00532361" w:rsidRPr="009974C5" w:rsidRDefault="00532361" w:rsidP="00532361">
            <w:pPr>
              <w:rPr>
                <w:rFonts w:ascii="Calibri" w:eastAsia="Calibri" w:hAnsi="Calibri"/>
                <w:b/>
              </w:rPr>
            </w:pPr>
          </w:p>
        </w:tc>
        <w:tc>
          <w:tcPr>
            <w:tcW w:w="2450" w:type="pct"/>
            <w:vMerge/>
            <w:tcBorders>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c>
          <w:tcPr>
            <w:tcW w:w="2346" w:type="pct"/>
            <w:vMerge/>
            <w:tcBorders>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r>
      <w:tr w:rsidR="00532361" w:rsidRPr="009974C5" w:rsidTr="00532361">
        <w:trPr>
          <w:trHeight w:val="330"/>
        </w:trPr>
        <w:tc>
          <w:tcPr>
            <w:tcW w:w="204" w:type="pct"/>
            <w:tcBorders>
              <w:top w:val="nil"/>
              <w:left w:val="nil"/>
              <w:bottom w:val="single" w:sz="4" w:space="0" w:color="auto"/>
              <w:right w:val="single" w:sz="4" w:space="0" w:color="auto"/>
            </w:tcBorders>
          </w:tcPr>
          <w:p w:rsidR="00532361" w:rsidRPr="009974C5" w:rsidRDefault="00532361" w:rsidP="00532361">
            <w:pPr>
              <w:rPr>
                <w:rFonts w:ascii="Calibri" w:eastAsia="Calibri" w:hAnsi="Calibri"/>
                <w:b/>
              </w:rPr>
            </w:pPr>
          </w:p>
        </w:tc>
        <w:tc>
          <w:tcPr>
            <w:tcW w:w="2450" w:type="pct"/>
            <w:vMerge w:val="restart"/>
            <w:tcBorders>
              <w:top w:val="single" w:sz="4" w:space="0" w:color="auto"/>
              <w:left w:val="single" w:sz="4" w:space="0" w:color="auto"/>
              <w:right w:val="single" w:sz="4" w:space="0" w:color="auto"/>
            </w:tcBorders>
          </w:tcPr>
          <w:p w:rsidR="00532361" w:rsidRPr="009974C5" w:rsidRDefault="00532361" w:rsidP="00532361">
            <w:pPr>
              <w:rPr>
                <w:rFonts w:ascii="Calibri" w:eastAsia="Calibri" w:hAnsi="Calibri"/>
                <w:b/>
              </w:rPr>
            </w:pPr>
            <w:r w:rsidRPr="009974C5">
              <w:rPr>
                <w:rFonts w:ascii="Calibri" w:eastAsia="Calibri" w:hAnsi="Calibri"/>
                <w:b/>
              </w:rPr>
              <w:t>2. Vermogen tot samenwerken en kennis delen in multidisciplinaire context.</w:t>
            </w:r>
          </w:p>
          <w:p w:rsidR="00532361" w:rsidRPr="009974C5" w:rsidRDefault="00532361" w:rsidP="00C37FD0">
            <w:pPr>
              <w:numPr>
                <w:ilvl w:val="1"/>
                <w:numId w:val="19"/>
              </w:numPr>
              <w:spacing w:line="276" w:lineRule="auto"/>
              <w:rPr>
                <w:rFonts w:ascii="Calibri" w:eastAsia="Calibri" w:hAnsi="Calibri"/>
              </w:rPr>
            </w:pPr>
            <w:r w:rsidRPr="009974C5">
              <w:rPr>
                <w:rFonts w:ascii="Calibri" w:eastAsia="Calibri" w:hAnsi="Calibri"/>
              </w:rPr>
              <w:t>Kan samenwerken in een multidisciplinaire context</w:t>
            </w:r>
          </w:p>
          <w:p w:rsidR="00532361" w:rsidRPr="009974C5" w:rsidRDefault="00532361" w:rsidP="00C37FD0">
            <w:pPr>
              <w:numPr>
                <w:ilvl w:val="1"/>
                <w:numId w:val="19"/>
              </w:numPr>
              <w:rPr>
                <w:rFonts w:ascii="Calibri" w:hAnsi="Calibri" w:cs="Arial"/>
              </w:rPr>
            </w:pPr>
            <w:r w:rsidRPr="009974C5">
              <w:rPr>
                <w:rFonts w:ascii="Calibri" w:hAnsi="Calibri" w:cs="Arial"/>
              </w:rPr>
              <w:t>Zoekt mogelijkheden op problemen samen op te lossen</w:t>
            </w:r>
          </w:p>
          <w:p w:rsidR="00532361" w:rsidRPr="00246D2E" w:rsidRDefault="00532361" w:rsidP="00C37FD0">
            <w:pPr>
              <w:numPr>
                <w:ilvl w:val="1"/>
                <w:numId w:val="19"/>
              </w:numPr>
              <w:rPr>
                <w:rFonts w:ascii="Calibri" w:hAnsi="Calibri" w:cs="Arial"/>
              </w:rPr>
            </w:pPr>
            <w:r w:rsidRPr="009974C5">
              <w:rPr>
                <w:rFonts w:ascii="Calibri" w:hAnsi="Calibri" w:cs="Arial"/>
              </w:rPr>
              <w:t>Stelt team-, organisatie- en/of branchebelang boven het persoonlijke belang</w:t>
            </w:r>
          </w:p>
        </w:tc>
        <w:tc>
          <w:tcPr>
            <w:tcW w:w="2346" w:type="pct"/>
            <w:vMerge w:val="restart"/>
            <w:tcBorders>
              <w:top w:val="single" w:sz="4" w:space="0" w:color="auto"/>
              <w:left w:val="single" w:sz="4" w:space="0" w:color="auto"/>
              <w:right w:val="single" w:sz="4" w:space="0" w:color="auto"/>
            </w:tcBorders>
          </w:tcPr>
          <w:p w:rsidR="00532361" w:rsidRPr="009974C5" w:rsidRDefault="00532361" w:rsidP="00532361">
            <w:pPr>
              <w:rPr>
                <w:rFonts w:ascii="Calibri" w:eastAsia="Calibri" w:hAnsi="Calibri"/>
                <w:b/>
              </w:rPr>
            </w:pPr>
            <w:r w:rsidRPr="009974C5">
              <w:rPr>
                <w:rFonts w:ascii="Calibri" w:eastAsia="Calibri" w:hAnsi="Calibri"/>
                <w:b/>
              </w:rPr>
              <w:t>Indruk CGI:</w:t>
            </w:r>
          </w:p>
          <w:p w:rsidR="00532361" w:rsidRPr="009974C5" w:rsidRDefault="00532361" w:rsidP="00532361">
            <w:pPr>
              <w:rPr>
                <w:rFonts w:ascii="Calibri" w:eastAsia="Calibri" w:hAnsi="Calibri"/>
                <w:b/>
              </w:rPr>
            </w:pPr>
          </w:p>
          <w:p w:rsidR="00532361" w:rsidRPr="009974C5" w:rsidRDefault="00532361" w:rsidP="00532361">
            <w:pPr>
              <w:rPr>
                <w:rFonts w:ascii="Calibri" w:eastAsia="Calibri" w:hAnsi="Calibri"/>
                <w:b/>
              </w:rPr>
            </w:pPr>
            <w:r w:rsidRPr="009974C5">
              <w:rPr>
                <w:rFonts w:ascii="Calibri" w:eastAsia="Calibri" w:hAnsi="Calibri"/>
                <w:b/>
              </w:rPr>
              <w:t>Score indicator:</w:t>
            </w:r>
          </w:p>
          <w:p w:rsidR="00532361" w:rsidRPr="009974C5" w:rsidRDefault="00532361" w:rsidP="00532361">
            <w:pPr>
              <w:rPr>
                <w:rFonts w:ascii="Calibri" w:eastAsia="Calibri" w:hAnsi="Calibri"/>
                <w:b/>
              </w:rPr>
            </w:pPr>
            <w:r w:rsidRPr="009974C5">
              <w:rPr>
                <w:rFonts w:ascii="Calibri" w:eastAsia="Calibri" w:hAnsi="Calibri"/>
                <w:b/>
              </w:rPr>
              <w:t xml:space="preserve">1   2   3   </w:t>
            </w:r>
          </w:p>
        </w:tc>
      </w:tr>
      <w:tr w:rsidR="00532361" w:rsidRPr="009974C5" w:rsidTr="00532361">
        <w:trPr>
          <w:trHeight w:val="270"/>
        </w:trPr>
        <w:tc>
          <w:tcPr>
            <w:tcW w:w="204" w:type="pct"/>
            <w:tcBorders>
              <w:top w:val="single" w:sz="4" w:space="0" w:color="auto"/>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c>
          <w:tcPr>
            <w:tcW w:w="2450"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c>
          <w:tcPr>
            <w:tcW w:w="2346"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r>
      <w:tr w:rsidR="00532361" w:rsidRPr="009974C5" w:rsidTr="00532361">
        <w:trPr>
          <w:trHeight w:val="270"/>
        </w:trPr>
        <w:tc>
          <w:tcPr>
            <w:tcW w:w="204" w:type="pct"/>
            <w:tcBorders>
              <w:top w:val="single" w:sz="4" w:space="0" w:color="auto"/>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c>
          <w:tcPr>
            <w:tcW w:w="2450"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c>
          <w:tcPr>
            <w:tcW w:w="2346"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r>
      <w:tr w:rsidR="00532361" w:rsidRPr="009974C5" w:rsidTr="00532361">
        <w:trPr>
          <w:trHeight w:val="270"/>
        </w:trPr>
        <w:tc>
          <w:tcPr>
            <w:tcW w:w="204" w:type="pct"/>
            <w:tcBorders>
              <w:top w:val="single" w:sz="4" w:space="0" w:color="auto"/>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c>
          <w:tcPr>
            <w:tcW w:w="2450"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c>
          <w:tcPr>
            <w:tcW w:w="2346"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r>
      <w:tr w:rsidR="00532361" w:rsidRPr="009974C5" w:rsidTr="00532361">
        <w:trPr>
          <w:gridBefore w:val="1"/>
          <w:wBefore w:w="204" w:type="pct"/>
          <w:trHeight w:val="480"/>
        </w:trPr>
        <w:tc>
          <w:tcPr>
            <w:tcW w:w="2450" w:type="pct"/>
            <w:vMerge/>
            <w:tcBorders>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c>
          <w:tcPr>
            <w:tcW w:w="2346" w:type="pct"/>
            <w:vMerge/>
            <w:tcBorders>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r>
      <w:tr w:rsidR="00532361" w:rsidRPr="009974C5" w:rsidTr="00532361">
        <w:trPr>
          <w:trHeight w:val="557"/>
        </w:trPr>
        <w:tc>
          <w:tcPr>
            <w:tcW w:w="204" w:type="pct"/>
            <w:tcBorders>
              <w:top w:val="nil"/>
              <w:left w:val="nil"/>
              <w:bottom w:val="single" w:sz="4" w:space="0" w:color="auto"/>
              <w:right w:val="single" w:sz="4" w:space="0" w:color="auto"/>
            </w:tcBorders>
          </w:tcPr>
          <w:p w:rsidR="00532361" w:rsidRPr="009974C5" w:rsidRDefault="00532361" w:rsidP="00532361">
            <w:pPr>
              <w:rPr>
                <w:rFonts w:ascii="Calibri" w:eastAsia="Calibri" w:hAnsi="Calibri"/>
                <w:b/>
              </w:rPr>
            </w:pPr>
          </w:p>
        </w:tc>
        <w:tc>
          <w:tcPr>
            <w:tcW w:w="2450" w:type="pct"/>
            <w:vMerge w:val="restart"/>
            <w:tcBorders>
              <w:top w:val="single" w:sz="4" w:space="0" w:color="auto"/>
              <w:left w:val="single" w:sz="4" w:space="0" w:color="auto"/>
              <w:right w:val="single" w:sz="4" w:space="0" w:color="auto"/>
            </w:tcBorders>
          </w:tcPr>
          <w:p w:rsidR="00532361" w:rsidRPr="009974C5" w:rsidRDefault="00532361" w:rsidP="00532361">
            <w:pPr>
              <w:rPr>
                <w:rFonts w:ascii="Calibri" w:eastAsia="Calibri" w:hAnsi="Calibri"/>
                <w:b/>
              </w:rPr>
            </w:pPr>
            <w:r w:rsidRPr="009974C5">
              <w:rPr>
                <w:rFonts w:ascii="Calibri" w:eastAsia="Calibri" w:hAnsi="Calibri"/>
                <w:b/>
              </w:rPr>
              <w:t>3.  Vermogen om collega’s te inspireren tot vernieuwende ontwikkelingen voor het beroep.</w:t>
            </w:r>
          </w:p>
          <w:p w:rsidR="00532361" w:rsidRPr="009974C5" w:rsidRDefault="00532361" w:rsidP="00C37FD0">
            <w:pPr>
              <w:numPr>
                <w:ilvl w:val="1"/>
                <w:numId w:val="20"/>
              </w:numPr>
              <w:spacing w:line="276" w:lineRule="auto"/>
              <w:rPr>
                <w:rFonts w:ascii="Calibri" w:eastAsia="Calibri" w:hAnsi="Calibri"/>
              </w:rPr>
            </w:pPr>
            <w:r w:rsidRPr="009974C5">
              <w:rPr>
                <w:rFonts w:ascii="Calibri" w:eastAsia="Calibri" w:hAnsi="Calibri"/>
              </w:rPr>
              <w:t>Enthousiasmeert en stimuleert anderen</w:t>
            </w:r>
          </w:p>
          <w:p w:rsidR="00532361" w:rsidRPr="009974C5" w:rsidRDefault="00532361" w:rsidP="00C37FD0">
            <w:pPr>
              <w:numPr>
                <w:ilvl w:val="1"/>
                <w:numId w:val="20"/>
              </w:numPr>
              <w:rPr>
                <w:rFonts w:ascii="Calibri" w:hAnsi="Calibri" w:cs="Arial"/>
              </w:rPr>
            </w:pPr>
            <w:r w:rsidRPr="009974C5">
              <w:rPr>
                <w:rFonts w:ascii="Calibri" w:hAnsi="Calibri" w:cs="Arial"/>
              </w:rPr>
              <w:t>Zet persoonlijk leiderschap in</w:t>
            </w:r>
          </w:p>
          <w:p w:rsidR="00532361" w:rsidRPr="009974C5" w:rsidRDefault="00532361" w:rsidP="00532361">
            <w:pPr>
              <w:rPr>
                <w:rFonts w:ascii="Calibri" w:eastAsia="Calibri" w:hAnsi="Calibri"/>
              </w:rPr>
            </w:pPr>
          </w:p>
        </w:tc>
        <w:tc>
          <w:tcPr>
            <w:tcW w:w="2346" w:type="pct"/>
            <w:vMerge w:val="restart"/>
            <w:tcBorders>
              <w:top w:val="single" w:sz="4" w:space="0" w:color="auto"/>
              <w:left w:val="single" w:sz="4" w:space="0" w:color="auto"/>
              <w:right w:val="single" w:sz="4" w:space="0" w:color="auto"/>
            </w:tcBorders>
          </w:tcPr>
          <w:p w:rsidR="00532361" w:rsidRPr="009974C5" w:rsidRDefault="00532361" w:rsidP="00532361">
            <w:pPr>
              <w:rPr>
                <w:rFonts w:ascii="Calibri" w:eastAsia="Calibri" w:hAnsi="Calibri"/>
                <w:b/>
              </w:rPr>
            </w:pPr>
            <w:r w:rsidRPr="009974C5">
              <w:rPr>
                <w:rFonts w:ascii="Calibri" w:eastAsia="Calibri" w:hAnsi="Calibri"/>
                <w:b/>
              </w:rPr>
              <w:t>Indruk CGI:</w:t>
            </w:r>
          </w:p>
          <w:p w:rsidR="00532361" w:rsidRPr="009974C5" w:rsidRDefault="00532361" w:rsidP="00532361">
            <w:pPr>
              <w:rPr>
                <w:rFonts w:ascii="Calibri" w:eastAsia="Calibri" w:hAnsi="Calibri"/>
                <w:b/>
              </w:rPr>
            </w:pPr>
          </w:p>
          <w:p w:rsidR="00532361" w:rsidRPr="009974C5" w:rsidRDefault="00532361" w:rsidP="00532361">
            <w:pPr>
              <w:rPr>
                <w:rFonts w:ascii="Calibri" w:eastAsia="Calibri" w:hAnsi="Calibri"/>
                <w:b/>
              </w:rPr>
            </w:pPr>
            <w:r w:rsidRPr="009974C5">
              <w:rPr>
                <w:rFonts w:ascii="Calibri" w:eastAsia="Calibri" w:hAnsi="Calibri"/>
                <w:b/>
              </w:rPr>
              <w:t>Score indicator:</w:t>
            </w:r>
          </w:p>
          <w:p w:rsidR="00532361" w:rsidRPr="009974C5" w:rsidRDefault="00532361" w:rsidP="00532361">
            <w:pPr>
              <w:rPr>
                <w:rFonts w:ascii="Calibri" w:eastAsia="Calibri" w:hAnsi="Calibri"/>
                <w:b/>
              </w:rPr>
            </w:pPr>
            <w:r w:rsidRPr="009974C5">
              <w:rPr>
                <w:rFonts w:ascii="Calibri" w:eastAsia="Calibri" w:hAnsi="Calibri"/>
                <w:b/>
              </w:rPr>
              <w:t xml:space="preserve">1   2   </w:t>
            </w:r>
          </w:p>
        </w:tc>
      </w:tr>
      <w:tr w:rsidR="00532361" w:rsidRPr="009974C5" w:rsidTr="00532361">
        <w:trPr>
          <w:trHeight w:val="270"/>
        </w:trPr>
        <w:tc>
          <w:tcPr>
            <w:tcW w:w="204" w:type="pct"/>
            <w:tcBorders>
              <w:top w:val="single" w:sz="4" w:space="0" w:color="auto"/>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c>
          <w:tcPr>
            <w:tcW w:w="2450"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c>
          <w:tcPr>
            <w:tcW w:w="2346"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r>
      <w:tr w:rsidR="00532361" w:rsidRPr="009974C5" w:rsidTr="00532361">
        <w:trPr>
          <w:trHeight w:val="285"/>
        </w:trPr>
        <w:tc>
          <w:tcPr>
            <w:tcW w:w="204" w:type="pct"/>
            <w:tcBorders>
              <w:top w:val="single" w:sz="4" w:space="0" w:color="auto"/>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c>
          <w:tcPr>
            <w:tcW w:w="2450"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c>
          <w:tcPr>
            <w:tcW w:w="2346"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r>
      <w:tr w:rsidR="00532361" w:rsidRPr="009974C5" w:rsidTr="00532361">
        <w:trPr>
          <w:trHeight w:val="281"/>
        </w:trPr>
        <w:tc>
          <w:tcPr>
            <w:tcW w:w="204" w:type="pct"/>
            <w:vMerge w:val="restart"/>
            <w:tcBorders>
              <w:top w:val="single" w:sz="4" w:space="0" w:color="auto"/>
              <w:left w:val="nil"/>
              <w:right w:val="single" w:sz="4" w:space="0" w:color="auto"/>
            </w:tcBorders>
          </w:tcPr>
          <w:p w:rsidR="00532361" w:rsidRPr="009974C5" w:rsidRDefault="00532361" w:rsidP="00532361">
            <w:pPr>
              <w:rPr>
                <w:rFonts w:ascii="Calibri" w:eastAsia="Calibri" w:hAnsi="Calibri"/>
                <w:b/>
              </w:rPr>
            </w:pPr>
          </w:p>
        </w:tc>
        <w:tc>
          <w:tcPr>
            <w:tcW w:w="2450" w:type="pct"/>
            <w:vMerge/>
            <w:tcBorders>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c>
          <w:tcPr>
            <w:tcW w:w="2346" w:type="pct"/>
            <w:vMerge/>
            <w:tcBorders>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r>
      <w:tr w:rsidR="00532361" w:rsidRPr="009974C5" w:rsidTr="00532361">
        <w:trPr>
          <w:trHeight w:val="780"/>
        </w:trPr>
        <w:tc>
          <w:tcPr>
            <w:tcW w:w="204" w:type="pct"/>
            <w:vMerge/>
            <w:tcBorders>
              <w:left w:val="nil"/>
              <w:right w:val="single" w:sz="4" w:space="0" w:color="auto"/>
            </w:tcBorders>
            <w:shd w:val="clear" w:color="auto" w:fill="F3F3F3"/>
          </w:tcPr>
          <w:p w:rsidR="00532361" w:rsidRPr="009974C5" w:rsidRDefault="00532361" w:rsidP="00532361">
            <w:pPr>
              <w:rPr>
                <w:rFonts w:ascii="Calibri" w:eastAsia="Calibri" w:hAnsi="Calibri"/>
                <w:b/>
              </w:rPr>
            </w:pPr>
          </w:p>
        </w:tc>
        <w:tc>
          <w:tcPr>
            <w:tcW w:w="2450" w:type="pct"/>
            <w:tcBorders>
              <w:top w:val="single" w:sz="4" w:space="0" w:color="auto"/>
              <w:left w:val="single" w:sz="4" w:space="0" w:color="auto"/>
              <w:bottom w:val="single" w:sz="4" w:space="0" w:color="auto"/>
              <w:right w:val="single" w:sz="4" w:space="0" w:color="auto"/>
            </w:tcBorders>
            <w:shd w:val="clear" w:color="auto" w:fill="F3F3F3"/>
          </w:tcPr>
          <w:p w:rsidR="00532361" w:rsidRPr="009974C5" w:rsidRDefault="00532361" w:rsidP="00532361">
            <w:pPr>
              <w:rPr>
                <w:rFonts w:ascii="Calibri" w:eastAsia="Calibri" w:hAnsi="Calibri"/>
                <w:b/>
              </w:rPr>
            </w:pPr>
            <w:r w:rsidRPr="009974C5">
              <w:rPr>
                <w:rFonts w:ascii="Calibri" w:eastAsia="Calibri" w:hAnsi="Calibri"/>
                <w:b/>
              </w:rPr>
              <w:t>Totaaloordeel kenmerk 2</w:t>
            </w:r>
          </w:p>
        </w:tc>
        <w:tc>
          <w:tcPr>
            <w:tcW w:w="2346" w:type="pct"/>
            <w:tcBorders>
              <w:top w:val="single" w:sz="4" w:space="0" w:color="auto"/>
              <w:left w:val="single" w:sz="4" w:space="0" w:color="auto"/>
              <w:bottom w:val="single" w:sz="4" w:space="0" w:color="auto"/>
              <w:right w:val="single" w:sz="4" w:space="0" w:color="auto"/>
            </w:tcBorders>
            <w:shd w:val="clear" w:color="auto" w:fill="F3F3F3"/>
          </w:tcPr>
          <w:p w:rsidR="00532361" w:rsidRPr="009974C5" w:rsidRDefault="00532361" w:rsidP="00532361">
            <w:pPr>
              <w:rPr>
                <w:rFonts w:ascii="Calibri" w:eastAsia="Calibri" w:hAnsi="Calibri"/>
                <w:b/>
              </w:rPr>
            </w:pPr>
            <w:r w:rsidRPr="009974C5">
              <w:rPr>
                <w:rFonts w:ascii="Calibri" w:eastAsia="Calibri" w:hAnsi="Calibri"/>
                <w:b/>
              </w:rPr>
              <w:t>Score op hoogste niveau: Ja/nee</w:t>
            </w:r>
          </w:p>
        </w:tc>
      </w:tr>
      <w:tr w:rsidR="00532361" w:rsidRPr="009974C5" w:rsidTr="00532361">
        <w:trPr>
          <w:trHeight w:val="780"/>
        </w:trPr>
        <w:tc>
          <w:tcPr>
            <w:tcW w:w="204" w:type="pct"/>
            <w:vMerge/>
            <w:tcBorders>
              <w:left w:val="nil"/>
              <w:right w:val="single" w:sz="4" w:space="0" w:color="auto"/>
            </w:tcBorders>
            <w:shd w:val="clear" w:color="auto" w:fill="CCCCCC"/>
          </w:tcPr>
          <w:p w:rsidR="00532361" w:rsidRPr="009974C5" w:rsidRDefault="00532361" w:rsidP="00532361">
            <w:pPr>
              <w:rPr>
                <w:rFonts w:ascii="Calibri" w:eastAsia="Calibri" w:hAnsi="Calibri"/>
                <w:b/>
              </w:rPr>
            </w:pPr>
          </w:p>
        </w:tc>
        <w:tc>
          <w:tcPr>
            <w:tcW w:w="2450" w:type="pct"/>
            <w:tcBorders>
              <w:top w:val="single" w:sz="4" w:space="0" w:color="auto"/>
              <w:left w:val="single" w:sz="4" w:space="0" w:color="auto"/>
              <w:bottom w:val="single" w:sz="4" w:space="0" w:color="auto"/>
              <w:right w:val="single" w:sz="4" w:space="0" w:color="auto"/>
            </w:tcBorders>
            <w:shd w:val="clear" w:color="auto" w:fill="CCCCCC"/>
          </w:tcPr>
          <w:p w:rsidR="00532361" w:rsidRPr="009974C5" w:rsidRDefault="00532361" w:rsidP="00532361">
            <w:pPr>
              <w:rPr>
                <w:rFonts w:ascii="Calibri" w:eastAsia="Calibri" w:hAnsi="Calibri"/>
                <w:b/>
              </w:rPr>
            </w:pPr>
            <w:r w:rsidRPr="009974C5">
              <w:rPr>
                <w:rFonts w:ascii="Calibri" w:eastAsia="Calibri" w:hAnsi="Calibri"/>
                <w:b/>
              </w:rPr>
              <w:t>3. De professionele leerreis en het maatschappelijk bewustzijn.</w:t>
            </w:r>
          </w:p>
          <w:p w:rsidR="00532361" w:rsidRPr="009974C5" w:rsidRDefault="00532361" w:rsidP="00532361">
            <w:pPr>
              <w:rPr>
                <w:rFonts w:ascii="Calibri" w:eastAsia="Calibri" w:hAnsi="Calibri"/>
              </w:rPr>
            </w:pPr>
            <w:r w:rsidRPr="009974C5">
              <w:rPr>
                <w:rFonts w:ascii="Calibri" w:eastAsia="Calibri" w:hAnsi="Calibri"/>
              </w:rPr>
              <w:t xml:space="preserve">Naast de gemotiveerdheid van een bachelor, is de Reflective Professional initiatiefrijk en op zoek naar nieuwe oplossingen met maatschappelijke betekenis. Crossmultidisciplinair denken en verantwoordelijkheid kunnen en willen nemen, en overtuigend kunnen communiceren, brengen hem/haar op nieuwe concepten voor professionals, bedrijven en branches. Zijn/haar professionele leven is een leerreis </w:t>
            </w:r>
            <w:r w:rsidRPr="009974C5">
              <w:rPr>
                <w:rFonts w:ascii="Calibri" w:eastAsia="Calibri" w:hAnsi="Calibri"/>
              </w:rPr>
              <w:lastRenderedPageBreak/>
              <w:t xml:space="preserve">(Senge, zie referentielijst 1) waarbij de reis als ‘dance of change’ intrigerender is dan de bestemming en waarbij hij/zij zich bewust is van de professionele positie binnen een team, organisatie of de maatschappij. </w:t>
            </w:r>
          </w:p>
        </w:tc>
        <w:tc>
          <w:tcPr>
            <w:tcW w:w="2346" w:type="pct"/>
            <w:tcBorders>
              <w:top w:val="single" w:sz="4" w:space="0" w:color="auto"/>
              <w:left w:val="single" w:sz="4" w:space="0" w:color="auto"/>
              <w:bottom w:val="single" w:sz="4" w:space="0" w:color="auto"/>
              <w:right w:val="single" w:sz="4" w:space="0" w:color="auto"/>
            </w:tcBorders>
            <w:shd w:val="clear" w:color="auto" w:fill="CCCCCC"/>
          </w:tcPr>
          <w:p w:rsidR="00532361" w:rsidRPr="009974C5" w:rsidRDefault="00532361" w:rsidP="00532361">
            <w:pPr>
              <w:rPr>
                <w:rFonts w:ascii="Calibri" w:eastAsia="Calibri" w:hAnsi="Calibri"/>
                <w:b/>
              </w:rPr>
            </w:pPr>
            <w:r w:rsidRPr="009974C5">
              <w:rPr>
                <w:rFonts w:ascii="Calibri" w:eastAsia="Calibri" w:hAnsi="Calibri"/>
                <w:b/>
              </w:rPr>
              <w:lastRenderedPageBreak/>
              <w:t>Indruk portfolio:</w:t>
            </w:r>
          </w:p>
        </w:tc>
      </w:tr>
      <w:tr w:rsidR="00532361" w:rsidRPr="009974C5" w:rsidTr="00532361">
        <w:trPr>
          <w:trHeight w:val="285"/>
        </w:trPr>
        <w:tc>
          <w:tcPr>
            <w:tcW w:w="204" w:type="pct"/>
            <w:vMerge/>
            <w:tcBorders>
              <w:left w:val="nil"/>
              <w:bottom w:val="single" w:sz="4" w:space="0" w:color="auto"/>
              <w:right w:val="single" w:sz="4" w:space="0" w:color="auto"/>
            </w:tcBorders>
          </w:tcPr>
          <w:p w:rsidR="00532361" w:rsidRPr="009974C5" w:rsidRDefault="00532361" w:rsidP="00532361">
            <w:pPr>
              <w:rPr>
                <w:rFonts w:ascii="Calibri" w:eastAsia="Calibri" w:hAnsi="Calibri"/>
                <w:b/>
              </w:rPr>
            </w:pPr>
          </w:p>
        </w:tc>
        <w:tc>
          <w:tcPr>
            <w:tcW w:w="2450" w:type="pct"/>
            <w:vMerge w:val="restart"/>
            <w:tcBorders>
              <w:top w:val="single" w:sz="4" w:space="0" w:color="auto"/>
              <w:left w:val="single" w:sz="4" w:space="0" w:color="auto"/>
              <w:right w:val="single" w:sz="4" w:space="0" w:color="auto"/>
            </w:tcBorders>
          </w:tcPr>
          <w:p w:rsidR="00532361" w:rsidRPr="009974C5" w:rsidRDefault="00532361" w:rsidP="00532361">
            <w:pPr>
              <w:rPr>
                <w:rFonts w:ascii="Calibri" w:eastAsia="Calibri" w:hAnsi="Calibri"/>
                <w:b/>
              </w:rPr>
            </w:pPr>
            <w:r w:rsidRPr="009974C5">
              <w:rPr>
                <w:rFonts w:ascii="Calibri" w:eastAsia="Calibri" w:hAnsi="Calibri"/>
                <w:b/>
              </w:rPr>
              <w:t>1. Zelfsturend leervermogen</w:t>
            </w:r>
          </w:p>
          <w:p w:rsidR="00532361" w:rsidRPr="009974C5" w:rsidRDefault="00532361" w:rsidP="00C37FD0">
            <w:pPr>
              <w:numPr>
                <w:ilvl w:val="1"/>
                <w:numId w:val="21"/>
              </w:numPr>
              <w:spacing w:line="276" w:lineRule="auto"/>
              <w:rPr>
                <w:rFonts w:ascii="Calibri" w:eastAsia="Calibri" w:hAnsi="Calibri"/>
              </w:rPr>
            </w:pPr>
            <w:r w:rsidRPr="009974C5">
              <w:rPr>
                <w:rFonts w:ascii="Calibri" w:eastAsia="Calibri" w:hAnsi="Calibri"/>
              </w:rPr>
              <w:t>Is nieuwsgierig en leergierig, staat open voor nieuwe kennis, ontwikkelingen en oplossingen uit andere disciplines</w:t>
            </w:r>
          </w:p>
          <w:p w:rsidR="00532361" w:rsidRPr="009974C5" w:rsidRDefault="00532361" w:rsidP="00C37FD0">
            <w:pPr>
              <w:numPr>
                <w:ilvl w:val="1"/>
                <w:numId w:val="21"/>
              </w:numPr>
              <w:rPr>
                <w:rFonts w:ascii="Calibri" w:hAnsi="Calibri" w:cs="Arial"/>
              </w:rPr>
            </w:pPr>
            <w:r w:rsidRPr="009974C5">
              <w:rPr>
                <w:rFonts w:ascii="Calibri" w:hAnsi="Calibri" w:cs="Arial"/>
              </w:rPr>
              <w:t>Toont inzet die ambitieus, gedreven en gepassioneerd is, om het beroep verder te ontwikkelen</w:t>
            </w:r>
          </w:p>
          <w:p w:rsidR="00532361" w:rsidRPr="009974C5" w:rsidRDefault="00532361" w:rsidP="00C37FD0">
            <w:pPr>
              <w:numPr>
                <w:ilvl w:val="1"/>
                <w:numId w:val="21"/>
              </w:numPr>
              <w:rPr>
                <w:rFonts w:ascii="Calibri" w:hAnsi="Calibri" w:cs="Arial"/>
              </w:rPr>
            </w:pPr>
            <w:r w:rsidRPr="009974C5">
              <w:rPr>
                <w:rFonts w:ascii="Calibri" w:hAnsi="Calibri" w:cs="Arial"/>
              </w:rPr>
              <w:t>Beschikt over metacognitieve (leer)vaardigheden (zoals doelen stellen, plannen, analyseren, evalueren en reflecteren)</w:t>
            </w:r>
          </w:p>
          <w:p w:rsidR="00532361" w:rsidRPr="009974C5" w:rsidRDefault="00532361" w:rsidP="00532361">
            <w:pPr>
              <w:rPr>
                <w:rFonts w:ascii="Calibri" w:eastAsia="Calibri" w:hAnsi="Calibri"/>
              </w:rPr>
            </w:pPr>
          </w:p>
        </w:tc>
        <w:tc>
          <w:tcPr>
            <w:tcW w:w="2346" w:type="pct"/>
            <w:vMerge w:val="restart"/>
            <w:tcBorders>
              <w:top w:val="single" w:sz="4" w:space="0" w:color="auto"/>
              <w:left w:val="single" w:sz="4" w:space="0" w:color="auto"/>
              <w:right w:val="single" w:sz="4" w:space="0" w:color="auto"/>
            </w:tcBorders>
          </w:tcPr>
          <w:p w:rsidR="00532361" w:rsidRPr="009974C5" w:rsidRDefault="00532361" w:rsidP="00532361">
            <w:pPr>
              <w:rPr>
                <w:rFonts w:ascii="Calibri" w:eastAsia="Calibri" w:hAnsi="Calibri"/>
                <w:b/>
              </w:rPr>
            </w:pPr>
            <w:r w:rsidRPr="009974C5">
              <w:rPr>
                <w:rFonts w:ascii="Calibri" w:eastAsia="Calibri" w:hAnsi="Calibri"/>
                <w:b/>
              </w:rPr>
              <w:t>Indruk CGI:</w:t>
            </w:r>
          </w:p>
          <w:p w:rsidR="00532361" w:rsidRPr="009974C5" w:rsidRDefault="00532361" w:rsidP="00532361">
            <w:pPr>
              <w:rPr>
                <w:rFonts w:ascii="Calibri" w:eastAsia="Calibri" w:hAnsi="Calibri"/>
                <w:b/>
              </w:rPr>
            </w:pPr>
          </w:p>
          <w:p w:rsidR="00532361" w:rsidRPr="009974C5" w:rsidRDefault="00532361" w:rsidP="00532361">
            <w:pPr>
              <w:rPr>
                <w:rFonts w:ascii="Calibri" w:eastAsia="Calibri" w:hAnsi="Calibri"/>
                <w:b/>
              </w:rPr>
            </w:pPr>
          </w:p>
          <w:p w:rsidR="00532361" w:rsidRPr="009974C5" w:rsidRDefault="00532361" w:rsidP="00532361">
            <w:pPr>
              <w:rPr>
                <w:rFonts w:ascii="Calibri" w:eastAsia="Calibri" w:hAnsi="Calibri"/>
                <w:b/>
              </w:rPr>
            </w:pPr>
          </w:p>
          <w:p w:rsidR="00532361" w:rsidRPr="009974C5" w:rsidRDefault="00532361" w:rsidP="00532361">
            <w:pPr>
              <w:rPr>
                <w:rFonts w:ascii="Calibri" w:eastAsia="Calibri" w:hAnsi="Calibri"/>
                <w:b/>
              </w:rPr>
            </w:pPr>
          </w:p>
          <w:p w:rsidR="00532361" w:rsidRPr="009974C5" w:rsidRDefault="00532361" w:rsidP="00532361">
            <w:pPr>
              <w:rPr>
                <w:rFonts w:ascii="Calibri" w:eastAsia="Calibri" w:hAnsi="Calibri"/>
                <w:b/>
              </w:rPr>
            </w:pPr>
            <w:r w:rsidRPr="009974C5">
              <w:rPr>
                <w:rFonts w:ascii="Calibri" w:eastAsia="Calibri" w:hAnsi="Calibri"/>
                <w:b/>
              </w:rPr>
              <w:t>Score indicator:</w:t>
            </w:r>
          </w:p>
          <w:p w:rsidR="00532361" w:rsidRPr="009974C5" w:rsidRDefault="00532361" w:rsidP="00532361">
            <w:pPr>
              <w:rPr>
                <w:rFonts w:ascii="Calibri" w:eastAsia="Calibri" w:hAnsi="Calibri"/>
                <w:b/>
              </w:rPr>
            </w:pPr>
            <w:r w:rsidRPr="009974C5">
              <w:rPr>
                <w:rFonts w:ascii="Calibri" w:eastAsia="Calibri" w:hAnsi="Calibri"/>
                <w:b/>
              </w:rPr>
              <w:t xml:space="preserve">1   2   3   </w:t>
            </w:r>
          </w:p>
        </w:tc>
      </w:tr>
      <w:tr w:rsidR="00532361" w:rsidRPr="009974C5" w:rsidTr="00532361">
        <w:trPr>
          <w:trHeight w:val="360"/>
        </w:trPr>
        <w:tc>
          <w:tcPr>
            <w:tcW w:w="204" w:type="pct"/>
            <w:tcBorders>
              <w:top w:val="single" w:sz="4" w:space="0" w:color="auto"/>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c>
          <w:tcPr>
            <w:tcW w:w="2450"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c>
          <w:tcPr>
            <w:tcW w:w="2346"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r>
      <w:tr w:rsidR="00532361" w:rsidRPr="009974C5" w:rsidTr="00532361">
        <w:trPr>
          <w:trHeight w:val="510"/>
        </w:trPr>
        <w:tc>
          <w:tcPr>
            <w:tcW w:w="204" w:type="pct"/>
            <w:tcBorders>
              <w:top w:val="single" w:sz="4" w:space="0" w:color="auto"/>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c>
          <w:tcPr>
            <w:tcW w:w="2450"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c>
          <w:tcPr>
            <w:tcW w:w="2346"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r>
      <w:tr w:rsidR="00532361" w:rsidRPr="009974C5" w:rsidTr="00532361">
        <w:trPr>
          <w:trHeight w:val="450"/>
        </w:trPr>
        <w:tc>
          <w:tcPr>
            <w:tcW w:w="204" w:type="pct"/>
            <w:tcBorders>
              <w:top w:val="single" w:sz="4" w:space="0" w:color="auto"/>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c>
          <w:tcPr>
            <w:tcW w:w="2450"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c>
          <w:tcPr>
            <w:tcW w:w="2346"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r>
      <w:tr w:rsidR="00532361" w:rsidRPr="009974C5" w:rsidTr="00532361">
        <w:trPr>
          <w:trHeight w:val="450"/>
        </w:trPr>
        <w:tc>
          <w:tcPr>
            <w:tcW w:w="204" w:type="pct"/>
            <w:vMerge w:val="restart"/>
            <w:tcBorders>
              <w:top w:val="single" w:sz="4" w:space="0" w:color="auto"/>
              <w:left w:val="nil"/>
              <w:right w:val="single" w:sz="4" w:space="0" w:color="auto"/>
            </w:tcBorders>
          </w:tcPr>
          <w:p w:rsidR="00532361" w:rsidRPr="009974C5" w:rsidRDefault="00532361" w:rsidP="00532361">
            <w:pPr>
              <w:rPr>
                <w:rFonts w:ascii="Calibri" w:eastAsia="Calibri" w:hAnsi="Calibri"/>
                <w:b/>
              </w:rPr>
            </w:pPr>
          </w:p>
        </w:tc>
        <w:tc>
          <w:tcPr>
            <w:tcW w:w="2450" w:type="pct"/>
            <w:vMerge/>
            <w:tcBorders>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c>
          <w:tcPr>
            <w:tcW w:w="2346" w:type="pct"/>
            <w:vMerge/>
            <w:tcBorders>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r>
      <w:tr w:rsidR="00532361" w:rsidRPr="009974C5" w:rsidTr="00532361">
        <w:trPr>
          <w:trHeight w:val="281"/>
        </w:trPr>
        <w:tc>
          <w:tcPr>
            <w:tcW w:w="204" w:type="pct"/>
            <w:vMerge/>
            <w:tcBorders>
              <w:left w:val="nil"/>
              <w:bottom w:val="single" w:sz="4" w:space="0" w:color="auto"/>
              <w:right w:val="single" w:sz="4" w:space="0" w:color="auto"/>
            </w:tcBorders>
          </w:tcPr>
          <w:p w:rsidR="00532361" w:rsidRPr="009974C5" w:rsidRDefault="00532361" w:rsidP="00532361">
            <w:pPr>
              <w:rPr>
                <w:rFonts w:ascii="Calibri" w:eastAsia="Calibri" w:hAnsi="Calibri"/>
                <w:b/>
              </w:rPr>
            </w:pPr>
          </w:p>
        </w:tc>
        <w:tc>
          <w:tcPr>
            <w:tcW w:w="2450" w:type="pct"/>
            <w:vMerge w:val="restart"/>
            <w:tcBorders>
              <w:top w:val="single" w:sz="4" w:space="0" w:color="auto"/>
              <w:left w:val="single" w:sz="4" w:space="0" w:color="auto"/>
              <w:right w:val="single" w:sz="4" w:space="0" w:color="auto"/>
            </w:tcBorders>
          </w:tcPr>
          <w:p w:rsidR="00532361" w:rsidRPr="009974C5" w:rsidRDefault="00532361" w:rsidP="00532361">
            <w:pPr>
              <w:rPr>
                <w:rFonts w:ascii="Calibri" w:eastAsia="Calibri" w:hAnsi="Calibri"/>
                <w:b/>
              </w:rPr>
            </w:pPr>
            <w:r w:rsidRPr="009974C5">
              <w:rPr>
                <w:rFonts w:ascii="Calibri" w:eastAsia="Calibri" w:hAnsi="Calibri"/>
                <w:b/>
              </w:rPr>
              <w:t>2. Effectieve en overtuigende communicatie</w:t>
            </w:r>
          </w:p>
          <w:p w:rsidR="00532361" w:rsidRPr="009974C5" w:rsidRDefault="00532361" w:rsidP="00C37FD0">
            <w:pPr>
              <w:numPr>
                <w:ilvl w:val="1"/>
                <w:numId w:val="22"/>
              </w:numPr>
              <w:spacing w:line="276" w:lineRule="auto"/>
              <w:rPr>
                <w:rFonts w:ascii="Calibri" w:eastAsia="Calibri" w:hAnsi="Calibri"/>
              </w:rPr>
            </w:pPr>
            <w:r w:rsidRPr="009974C5">
              <w:rPr>
                <w:rFonts w:ascii="Calibri" w:eastAsia="Calibri" w:hAnsi="Calibri"/>
              </w:rPr>
              <w:t>Is communicatief vaardig, schriftelijk en mondeling</w:t>
            </w:r>
          </w:p>
          <w:p w:rsidR="00532361" w:rsidRPr="009974C5" w:rsidRDefault="00532361" w:rsidP="00C37FD0">
            <w:pPr>
              <w:numPr>
                <w:ilvl w:val="1"/>
                <w:numId w:val="22"/>
              </w:numPr>
              <w:rPr>
                <w:rFonts w:ascii="Calibri" w:hAnsi="Calibri" w:cs="Arial"/>
              </w:rPr>
            </w:pPr>
            <w:r w:rsidRPr="009974C5">
              <w:rPr>
                <w:rFonts w:ascii="Calibri" w:hAnsi="Calibri" w:cs="Arial"/>
              </w:rPr>
              <w:t>Kan anderen overtuigen van onbekende, nieuwe inzichten</w:t>
            </w:r>
          </w:p>
          <w:p w:rsidR="00532361" w:rsidRPr="009974C5" w:rsidRDefault="00532361" w:rsidP="00C37FD0">
            <w:pPr>
              <w:numPr>
                <w:ilvl w:val="1"/>
                <w:numId w:val="22"/>
              </w:numPr>
              <w:rPr>
                <w:rFonts w:ascii="Calibri" w:hAnsi="Calibri" w:cs="Arial"/>
              </w:rPr>
            </w:pPr>
            <w:r w:rsidRPr="009974C5">
              <w:rPr>
                <w:rFonts w:ascii="Calibri" w:hAnsi="Calibri" w:cs="Arial"/>
              </w:rPr>
              <w:t>Houdt vast aan eigen visie</w:t>
            </w:r>
          </w:p>
          <w:p w:rsidR="00532361" w:rsidRPr="009974C5" w:rsidRDefault="00532361" w:rsidP="00532361">
            <w:pPr>
              <w:rPr>
                <w:rFonts w:ascii="Calibri" w:eastAsia="Calibri" w:hAnsi="Calibri"/>
              </w:rPr>
            </w:pPr>
          </w:p>
        </w:tc>
        <w:tc>
          <w:tcPr>
            <w:tcW w:w="2346" w:type="pct"/>
            <w:vMerge w:val="restart"/>
            <w:tcBorders>
              <w:top w:val="single" w:sz="4" w:space="0" w:color="auto"/>
              <w:left w:val="single" w:sz="4" w:space="0" w:color="auto"/>
              <w:right w:val="single" w:sz="4" w:space="0" w:color="auto"/>
            </w:tcBorders>
          </w:tcPr>
          <w:p w:rsidR="00532361" w:rsidRPr="009974C5" w:rsidRDefault="00532361" w:rsidP="00532361">
            <w:pPr>
              <w:rPr>
                <w:rFonts w:ascii="Calibri" w:eastAsia="Calibri" w:hAnsi="Calibri"/>
                <w:b/>
              </w:rPr>
            </w:pPr>
            <w:r w:rsidRPr="009974C5">
              <w:rPr>
                <w:rFonts w:ascii="Calibri" w:eastAsia="Calibri" w:hAnsi="Calibri"/>
                <w:b/>
              </w:rPr>
              <w:t>Indruk CGI:</w:t>
            </w:r>
          </w:p>
          <w:p w:rsidR="00532361" w:rsidRPr="009974C5" w:rsidRDefault="00532361" w:rsidP="00532361">
            <w:pPr>
              <w:rPr>
                <w:rFonts w:ascii="Calibri" w:eastAsia="Calibri" w:hAnsi="Calibri"/>
                <w:b/>
              </w:rPr>
            </w:pPr>
          </w:p>
          <w:p w:rsidR="00532361" w:rsidRPr="009974C5" w:rsidRDefault="00532361" w:rsidP="00532361">
            <w:pPr>
              <w:rPr>
                <w:rFonts w:ascii="Calibri" w:eastAsia="Calibri" w:hAnsi="Calibri"/>
                <w:b/>
              </w:rPr>
            </w:pPr>
            <w:r w:rsidRPr="009974C5">
              <w:rPr>
                <w:rFonts w:ascii="Calibri" w:eastAsia="Calibri" w:hAnsi="Calibri"/>
                <w:b/>
              </w:rPr>
              <w:t>Score indicator:</w:t>
            </w:r>
          </w:p>
          <w:p w:rsidR="00532361" w:rsidRPr="009974C5" w:rsidRDefault="00532361" w:rsidP="00532361">
            <w:pPr>
              <w:rPr>
                <w:rFonts w:ascii="Calibri" w:eastAsia="Calibri" w:hAnsi="Calibri"/>
                <w:b/>
              </w:rPr>
            </w:pPr>
            <w:r w:rsidRPr="009974C5">
              <w:rPr>
                <w:rFonts w:ascii="Calibri" w:eastAsia="Calibri" w:hAnsi="Calibri"/>
                <w:b/>
              </w:rPr>
              <w:t xml:space="preserve">1   2   3   </w:t>
            </w:r>
            <w:r>
              <w:rPr>
                <w:rFonts w:ascii="Calibri" w:eastAsia="Calibri" w:hAnsi="Calibri"/>
                <w:b/>
              </w:rPr>
              <w:br/>
            </w:r>
            <w:r>
              <w:rPr>
                <w:rFonts w:ascii="Calibri" w:eastAsia="Calibri" w:hAnsi="Calibri"/>
                <w:b/>
              </w:rPr>
              <w:br/>
            </w:r>
            <w:r>
              <w:rPr>
                <w:rFonts w:ascii="Calibri" w:eastAsia="Calibri" w:hAnsi="Calibri"/>
                <w:b/>
              </w:rPr>
              <w:br/>
            </w:r>
            <w:r>
              <w:rPr>
                <w:rFonts w:ascii="Calibri" w:eastAsia="Calibri" w:hAnsi="Calibri"/>
                <w:b/>
              </w:rPr>
              <w:br/>
            </w:r>
          </w:p>
        </w:tc>
      </w:tr>
      <w:tr w:rsidR="00532361" w:rsidRPr="009974C5" w:rsidTr="00532361">
        <w:trPr>
          <w:trHeight w:val="255"/>
        </w:trPr>
        <w:tc>
          <w:tcPr>
            <w:tcW w:w="204" w:type="pct"/>
            <w:tcBorders>
              <w:top w:val="single" w:sz="4" w:space="0" w:color="auto"/>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c>
          <w:tcPr>
            <w:tcW w:w="2450"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c>
          <w:tcPr>
            <w:tcW w:w="2346"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r>
      <w:tr w:rsidR="00532361" w:rsidRPr="009974C5" w:rsidTr="00532361">
        <w:trPr>
          <w:trHeight w:val="255"/>
        </w:trPr>
        <w:tc>
          <w:tcPr>
            <w:tcW w:w="204" w:type="pct"/>
            <w:tcBorders>
              <w:top w:val="single" w:sz="4" w:space="0" w:color="auto"/>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c>
          <w:tcPr>
            <w:tcW w:w="2450"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c>
          <w:tcPr>
            <w:tcW w:w="2346"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r>
      <w:tr w:rsidR="00532361" w:rsidRPr="009974C5" w:rsidTr="00532361">
        <w:trPr>
          <w:trHeight w:val="210"/>
        </w:trPr>
        <w:tc>
          <w:tcPr>
            <w:tcW w:w="204" w:type="pct"/>
            <w:tcBorders>
              <w:top w:val="single" w:sz="4" w:space="0" w:color="auto"/>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c>
          <w:tcPr>
            <w:tcW w:w="2450"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c>
          <w:tcPr>
            <w:tcW w:w="2346"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r>
      <w:tr w:rsidR="00532361" w:rsidRPr="009974C5" w:rsidTr="00532361">
        <w:trPr>
          <w:trHeight w:val="285"/>
        </w:trPr>
        <w:tc>
          <w:tcPr>
            <w:tcW w:w="204" w:type="pct"/>
            <w:tcBorders>
              <w:top w:val="single" w:sz="4" w:space="0" w:color="auto"/>
              <w:left w:val="nil"/>
              <w:bottom w:val="nil"/>
              <w:right w:val="single" w:sz="4" w:space="0" w:color="auto"/>
            </w:tcBorders>
          </w:tcPr>
          <w:p w:rsidR="00532361" w:rsidRPr="009974C5" w:rsidRDefault="00532361" w:rsidP="00532361">
            <w:pPr>
              <w:rPr>
                <w:rFonts w:ascii="Calibri" w:eastAsia="Calibri" w:hAnsi="Calibri"/>
                <w:b/>
              </w:rPr>
            </w:pPr>
          </w:p>
        </w:tc>
        <w:tc>
          <w:tcPr>
            <w:tcW w:w="2450" w:type="pct"/>
            <w:vMerge/>
            <w:tcBorders>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c>
          <w:tcPr>
            <w:tcW w:w="2346" w:type="pct"/>
            <w:vMerge/>
            <w:tcBorders>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r>
      <w:tr w:rsidR="00532361" w:rsidRPr="009974C5" w:rsidTr="00532361">
        <w:trPr>
          <w:trHeight w:val="296"/>
        </w:trPr>
        <w:tc>
          <w:tcPr>
            <w:tcW w:w="204" w:type="pct"/>
            <w:tcBorders>
              <w:top w:val="nil"/>
              <w:left w:val="nil"/>
              <w:bottom w:val="single" w:sz="4" w:space="0" w:color="auto"/>
              <w:right w:val="single" w:sz="4" w:space="0" w:color="auto"/>
            </w:tcBorders>
          </w:tcPr>
          <w:p w:rsidR="00532361" w:rsidRPr="009974C5" w:rsidRDefault="00532361" w:rsidP="00532361">
            <w:pPr>
              <w:rPr>
                <w:rFonts w:ascii="Calibri" w:eastAsia="Calibri" w:hAnsi="Calibri"/>
                <w:b/>
              </w:rPr>
            </w:pPr>
          </w:p>
        </w:tc>
        <w:tc>
          <w:tcPr>
            <w:tcW w:w="2450" w:type="pct"/>
            <w:vMerge w:val="restart"/>
            <w:tcBorders>
              <w:top w:val="single" w:sz="4" w:space="0" w:color="auto"/>
              <w:left w:val="single" w:sz="4" w:space="0" w:color="auto"/>
              <w:right w:val="single" w:sz="4" w:space="0" w:color="auto"/>
            </w:tcBorders>
          </w:tcPr>
          <w:p w:rsidR="00532361" w:rsidRPr="009974C5" w:rsidRDefault="00532361" w:rsidP="00532361">
            <w:pPr>
              <w:rPr>
                <w:rFonts w:ascii="Calibri" w:eastAsia="Calibri" w:hAnsi="Calibri"/>
                <w:b/>
              </w:rPr>
            </w:pPr>
            <w:r w:rsidRPr="009974C5">
              <w:rPr>
                <w:rFonts w:ascii="Calibri" w:eastAsia="Calibri" w:hAnsi="Calibri"/>
                <w:b/>
              </w:rPr>
              <w:t>3. Omgevingsbewustzijn</w:t>
            </w:r>
          </w:p>
          <w:p w:rsidR="00532361" w:rsidRPr="009974C5" w:rsidRDefault="00532361" w:rsidP="00C37FD0">
            <w:pPr>
              <w:numPr>
                <w:ilvl w:val="1"/>
                <w:numId w:val="23"/>
              </w:numPr>
              <w:spacing w:line="276" w:lineRule="auto"/>
              <w:rPr>
                <w:rFonts w:ascii="Calibri" w:eastAsia="Calibri" w:hAnsi="Calibri"/>
              </w:rPr>
            </w:pPr>
            <w:r w:rsidRPr="009974C5">
              <w:rPr>
                <w:rFonts w:ascii="Calibri" w:eastAsia="Calibri" w:hAnsi="Calibri"/>
              </w:rPr>
              <w:t>Onderzoekt nieuwe trends en ontwikkelingen in eigen en andere disciplines</w:t>
            </w:r>
          </w:p>
          <w:p w:rsidR="00532361" w:rsidRPr="009974C5" w:rsidRDefault="00532361" w:rsidP="00C37FD0">
            <w:pPr>
              <w:numPr>
                <w:ilvl w:val="1"/>
                <w:numId w:val="23"/>
              </w:numPr>
              <w:rPr>
                <w:rFonts w:ascii="Calibri" w:hAnsi="Calibri" w:cs="Arial"/>
              </w:rPr>
            </w:pPr>
            <w:r w:rsidRPr="009974C5">
              <w:rPr>
                <w:rFonts w:ascii="Calibri" w:hAnsi="Calibri" w:cs="Arial"/>
              </w:rPr>
              <w:t>Zoekt actief naar nieuwe kansen en mogelijkheden en benut deze</w:t>
            </w:r>
          </w:p>
          <w:p w:rsidR="00532361" w:rsidRPr="009974C5" w:rsidRDefault="00532361" w:rsidP="00C37FD0">
            <w:pPr>
              <w:numPr>
                <w:ilvl w:val="1"/>
                <w:numId w:val="23"/>
              </w:numPr>
              <w:rPr>
                <w:rFonts w:ascii="Calibri" w:hAnsi="Calibri" w:cs="Arial"/>
              </w:rPr>
            </w:pPr>
            <w:r w:rsidRPr="009974C5">
              <w:rPr>
                <w:rFonts w:ascii="Calibri" w:hAnsi="Calibri" w:cs="Arial"/>
              </w:rPr>
              <w:t>Zoekt nieuwe oplossingen en toepassingen met maatschappelijke betekenis</w:t>
            </w:r>
          </w:p>
          <w:p w:rsidR="00532361" w:rsidRPr="009974C5" w:rsidRDefault="00532361" w:rsidP="00532361">
            <w:pPr>
              <w:rPr>
                <w:rFonts w:ascii="Calibri" w:eastAsia="Calibri" w:hAnsi="Calibri"/>
              </w:rPr>
            </w:pPr>
          </w:p>
        </w:tc>
        <w:tc>
          <w:tcPr>
            <w:tcW w:w="2346" w:type="pct"/>
            <w:vMerge w:val="restart"/>
            <w:tcBorders>
              <w:top w:val="single" w:sz="4" w:space="0" w:color="auto"/>
              <w:left w:val="single" w:sz="4" w:space="0" w:color="auto"/>
              <w:right w:val="single" w:sz="4" w:space="0" w:color="auto"/>
            </w:tcBorders>
          </w:tcPr>
          <w:p w:rsidR="00532361" w:rsidRPr="009974C5" w:rsidRDefault="00532361" w:rsidP="00532361">
            <w:pPr>
              <w:rPr>
                <w:rFonts w:ascii="Calibri" w:eastAsia="Calibri" w:hAnsi="Calibri"/>
                <w:b/>
              </w:rPr>
            </w:pPr>
          </w:p>
          <w:p w:rsidR="00532361" w:rsidRPr="009974C5" w:rsidRDefault="00532361" w:rsidP="00532361">
            <w:pPr>
              <w:rPr>
                <w:rFonts w:ascii="Calibri" w:eastAsia="Calibri" w:hAnsi="Calibri"/>
                <w:b/>
              </w:rPr>
            </w:pPr>
          </w:p>
          <w:p w:rsidR="00532361" w:rsidRPr="009974C5" w:rsidRDefault="00532361" w:rsidP="00532361">
            <w:pPr>
              <w:rPr>
                <w:rFonts w:ascii="Calibri" w:eastAsia="Calibri" w:hAnsi="Calibri"/>
                <w:b/>
              </w:rPr>
            </w:pPr>
            <w:r w:rsidRPr="009974C5">
              <w:rPr>
                <w:rFonts w:ascii="Calibri" w:eastAsia="Calibri" w:hAnsi="Calibri"/>
                <w:b/>
              </w:rPr>
              <w:t>Score indicator:</w:t>
            </w:r>
          </w:p>
          <w:p w:rsidR="00532361" w:rsidRPr="009974C5" w:rsidRDefault="00532361" w:rsidP="00532361">
            <w:pPr>
              <w:rPr>
                <w:rFonts w:ascii="Calibri" w:eastAsia="Calibri" w:hAnsi="Calibri"/>
                <w:b/>
              </w:rPr>
            </w:pPr>
            <w:r w:rsidRPr="009974C5">
              <w:rPr>
                <w:rFonts w:ascii="Calibri" w:eastAsia="Calibri" w:hAnsi="Calibri"/>
                <w:b/>
              </w:rPr>
              <w:t xml:space="preserve">1   2   3   </w:t>
            </w:r>
          </w:p>
        </w:tc>
      </w:tr>
      <w:tr w:rsidR="00532361" w:rsidRPr="009974C5" w:rsidTr="00532361">
        <w:trPr>
          <w:trHeight w:val="225"/>
        </w:trPr>
        <w:tc>
          <w:tcPr>
            <w:tcW w:w="204" w:type="pct"/>
            <w:tcBorders>
              <w:top w:val="single" w:sz="4" w:space="0" w:color="auto"/>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c>
          <w:tcPr>
            <w:tcW w:w="2450"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c>
          <w:tcPr>
            <w:tcW w:w="2346"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r>
      <w:tr w:rsidR="00532361" w:rsidRPr="009974C5" w:rsidTr="00532361">
        <w:trPr>
          <w:trHeight w:val="210"/>
        </w:trPr>
        <w:tc>
          <w:tcPr>
            <w:tcW w:w="204" w:type="pct"/>
            <w:tcBorders>
              <w:top w:val="single" w:sz="4" w:space="0" w:color="auto"/>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c>
          <w:tcPr>
            <w:tcW w:w="2450"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c>
          <w:tcPr>
            <w:tcW w:w="2346"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r>
      <w:tr w:rsidR="00532361" w:rsidRPr="009974C5" w:rsidTr="00532361">
        <w:trPr>
          <w:trHeight w:val="225"/>
        </w:trPr>
        <w:tc>
          <w:tcPr>
            <w:tcW w:w="204" w:type="pct"/>
            <w:tcBorders>
              <w:top w:val="single" w:sz="4" w:space="0" w:color="auto"/>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c>
          <w:tcPr>
            <w:tcW w:w="2450"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c>
          <w:tcPr>
            <w:tcW w:w="2346"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r>
      <w:tr w:rsidR="00532361" w:rsidRPr="009974C5" w:rsidTr="00532361">
        <w:trPr>
          <w:trHeight w:val="345"/>
        </w:trPr>
        <w:tc>
          <w:tcPr>
            <w:tcW w:w="204" w:type="pct"/>
            <w:vMerge w:val="restart"/>
            <w:tcBorders>
              <w:top w:val="single" w:sz="4" w:space="0" w:color="auto"/>
              <w:left w:val="nil"/>
              <w:right w:val="single" w:sz="4" w:space="0" w:color="auto"/>
            </w:tcBorders>
          </w:tcPr>
          <w:p w:rsidR="00532361" w:rsidRPr="009974C5" w:rsidRDefault="00532361" w:rsidP="00532361">
            <w:pPr>
              <w:rPr>
                <w:rFonts w:ascii="Calibri" w:eastAsia="Calibri" w:hAnsi="Calibri"/>
                <w:b/>
              </w:rPr>
            </w:pPr>
          </w:p>
        </w:tc>
        <w:tc>
          <w:tcPr>
            <w:tcW w:w="2450" w:type="pct"/>
            <w:vMerge/>
            <w:tcBorders>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c>
          <w:tcPr>
            <w:tcW w:w="2346" w:type="pct"/>
            <w:vMerge/>
            <w:tcBorders>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r>
      <w:tr w:rsidR="00532361" w:rsidRPr="009974C5" w:rsidTr="00532361">
        <w:trPr>
          <w:trHeight w:val="780"/>
        </w:trPr>
        <w:tc>
          <w:tcPr>
            <w:tcW w:w="204" w:type="pct"/>
            <w:vMerge/>
            <w:tcBorders>
              <w:left w:val="nil"/>
              <w:right w:val="single" w:sz="4" w:space="0" w:color="auto"/>
            </w:tcBorders>
            <w:shd w:val="clear" w:color="auto" w:fill="F3F3F3"/>
          </w:tcPr>
          <w:p w:rsidR="00532361" w:rsidRPr="009974C5" w:rsidRDefault="00532361" w:rsidP="00532361">
            <w:pPr>
              <w:rPr>
                <w:rFonts w:ascii="Calibri" w:eastAsia="Calibri" w:hAnsi="Calibri"/>
                <w:b/>
              </w:rPr>
            </w:pPr>
          </w:p>
        </w:tc>
        <w:tc>
          <w:tcPr>
            <w:tcW w:w="2450" w:type="pct"/>
            <w:tcBorders>
              <w:top w:val="single" w:sz="4" w:space="0" w:color="auto"/>
              <w:left w:val="single" w:sz="4" w:space="0" w:color="auto"/>
              <w:bottom w:val="single" w:sz="4" w:space="0" w:color="auto"/>
              <w:right w:val="single" w:sz="4" w:space="0" w:color="auto"/>
            </w:tcBorders>
            <w:shd w:val="clear" w:color="auto" w:fill="F3F3F3"/>
          </w:tcPr>
          <w:p w:rsidR="00532361" w:rsidRPr="009974C5" w:rsidRDefault="00532361" w:rsidP="00532361">
            <w:pPr>
              <w:rPr>
                <w:rFonts w:ascii="Calibri" w:eastAsia="Calibri" w:hAnsi="Calibri"/>
                <w:b/>
              </w:rPr>
            </w:pPr>
            <w:r w:rsidRPr="009974C5">
              <w:rPr>
                <w:rFonts w:ascii="Calibri" w:eastAsia="Calibri" w:hAnsi="Calibri"/>
                <w:b/>
              </w:rPr>
              <w:t>Totaaloordeel kenmerk 3</w:t>
            </w:r>
          </w:p>
        </w:tc>
        <w:tc>
          <w:tcPr>
            <w:tcW w:w="2346" w:type="pct"/>
            <w:tcBorders>
              <w:top w:val="single" w:sz="4" w:space="0" w:color="auto"/>
              <w:left w:val="single" w:sz="4" w:space="0" w:color="auto"/>
              <w:bottom w:val="single" w:sz="4" w:space="0" w:color="auto"/>
              <w:right w:val="single" w:sz="4" w:space="0" w:color="auto"/>
            </w:tcBorders>
            <w:shd w:val="clear" w:color="auto" w:fill="F3F3F3"/>
          </w:tcPr>
          <w:p w:rsidR="00532361" w:rsidRPr="009974C5" w:rsidRDefault="00532361" w:rsidP="00532361">
            <w:pPr>
              <w:rPr>
                <w:rFonts w:ascii="Calibri" w:eastAsia="Calibri" w:hAnsi="Calibri"/>
                <w:b/>
              </w:rPr>
            </w:pPr>
            <w:r w:rsidRPr="009974C5">
              <w:rPr>
                <w:rFonts w:ascii="Calibri" w:eastAsia="Calibri" w:hAnsi="Calibri"/>
                <w:b/>
              </w:rPr>
              <w:t>Score op hoogste niveau: Ja/nee</w:t>
            </w:r>
          </w:p>
        </w:tc>
      </w:tr>
      <w:tr w:rsidR="00532361" w:rsidRPr="009974C5" w:rsidTr="00532361">
        <w:trPr>
          <w:trHeight w:val="780"/>
        </w:trPr>
        <w:tc>
          <w:tcPr>
            <w:tcW w:w="204" w:type="pct"/>
            <w:vMerge/>
            <w:tcBorders>
              <w:left w:val="nil"/>
              <w:right w:val="single" w:sz="4" w:space="0" w:color="auto"/>
            </w:tcBorders>
            <w:shd w:val="clear" w:color="auto" w:fill="CCCCCC"/>
          </w:tcPr>
          <w:p w:rsidR="00532361" w:rsidRPr="009974C5" w:rsidRDefault="00532361" w:rsidP="00532361">
            <w:pPr>
              <w:rPr>
                <w:rFonts w:ascii="Calibri" w:eastAsia="Calibri" w:hAnsi="Calibri"/>
                <w:b/>
              </w:rPr>
            </w:pPr>
          </w:p>
        </w:tc>
        <w:tc>
          <w:tcPr>
            <w:tcW w:w="2450" w:type="pct"/>
            <w:tcBorders>
              <w:top w:val="single" w:sz="4" w:space="0" w:color="auto"/>
              <w:left w:val="single" w:sz="4" w:space="0" w:color="auto"/>
              <w:bottom w:val="single" w:sz="4" w:space="0" w:color="auto"/>
              <w:right w:val="single" w:sz="4" w:space="0" w:color="auto"/>
            </w:tcBorders>
            <w:shd w:val="clear" w:color="auto" w:fill="CCCCCC"/>
          </w:tcPr>
          <w:p w:rsidR="00532361" w:rsidRPr="009974C5" w:rsidRDefault="00532361" w:rsidP="00532361">
            <w:pPr>
              <w:rPr>
                <w:rFonts w:ascii="Calibri" w:eastAsia="Calibri" w:hAnsi="Calibri"/>
                <w:b/>
              </w:rPr>
            </w:pPr>
            <w:r w:rsidRPr="009974C5">
              <w:rPr>
                <w:rFonts w:ascii="Calibri" w:eastAsia="Calibri" w:hAnsi="Calibri"/>
                <w:b/>
              </w:rPr>
              <w:t>4. Methodologische kwaliteit en wetenschappelijke attitude.</w:t>
            </w:r>
          </w:p>
          <w:p w:rsidR="00532361" w:rsidRPr="009974C5" w:rsidRDefault="00532361" w:rsidP="00532361">
            <w:pPr>
              <w:rPr>
                <w:rFonts w:ascii="Calibri" w:eastAsia="Calibri" w:hAnsi="Calibri"/>
              </w:rPr>
            </w:pPr>
            <w:r w:rsidRPr="009974C5">
              <w:rPr>
                <w:rFonts w:ascii="Calibri" w:eastAsia="Calibri" w:hAnsi="Calibri"/>
              </w:rPr>
              <w:t>Naast de bachelorhouding om evidence-based te werken en onderbouwde afwegingen te maken, de Reflective Professional de neiging heeft om voortdurend de gebruikte strategieën te evalueren. Dit wordt gevoed door een sterk analytisch-intellectueel vermogen en interesse in theoretische verdieping, om te komen tot nieuwe professionele en maatschappelijke ontwikkelingen.</w:t>
            </w:r>
          </w:p>
        </w:tc>
        <w:tc>
          <w:tcPr>
            <w:tcW w:w="2346" w:type="pct"/>
            <w:tcBorders>
              <w:top w:val="single" w:sz="4" w:space="0" w:color="auto"/>
              <w:left w:val="single" w:sz="4" w:space="0" w:color="auto"/>
              <w:bottom w:val="single" w:sz="4" w:space="0" w:color="auto"/>
              <w:right w:val="single" w:sz="4" w:space="0" w:color="auto"/>
            </w:tcBorders>
            <w:shd w:val="clear" w:color="auto" w:fill="CCCCCC"/>
          </w:tcPr>
          <w:p w:rsidR="00532361" w:rsidRPr="009974C5" w:rsidRDefault="00532361" w:rsidP="00532361">
            <w:pPr>
              <w:rPr>
                <w:rFonts w:ascii="Calibri" w:eastAsia="Calibri" w:hAnsi="Calibri"/>
                <w:b/>
              </w:rPr>
            </w:pPr>
            <w:r w:rsidRPr="009974C5">
              <w:rPr>
                <w:rFonts w:ascii="Calibri" w:eastAsia="Calibri" w:hAnsi="Calibri"/>
                <w:b/>
              </w:rPr>
              <w:t>Indruk portfolio:</w:t>
            </w:r>
          </w:p>
        </w:tc>
      </w:tr>
      <w:tr w:rsidR="00532361" w:rsidRPr="009974C5" w:rsidTr="00532361">
        <w:trPr>
          <w:trHeight w:val="281"/>
        </w:trPr>
        <w:tc>
          <w:tcPr>
            <w:tcW w:w="204" w:type="pct"/>
            <w:vMerge/>
            <w:tcBorders>
              <w:left w:val="nil"/>
              <w:bottom w:val="single" w:sz="4" w:space="0" w:color="auto"/>
              <w:right w:val="single" w:sz="4" w:space="0" w:color="auto"/>
            </w:tcBorders>
          </w:tcPr>
          <w:p w:rsidR="00532361" w:rsidRPr="009974C5" w:rsidRDefault="00532361" w:rsidP="00532361">
            <w:pPr>
              <w:rPr>
                <w:rFonts w:ascii="Calibri" w:eastAsia="Calibri" w:hAnsi="Calibri"/>
                <w:b/>
              </w:rPr>
            </w:pPr>
          </w:p>
        </w:tc>
        <w:tc>
          <w:tcPr>
            <w:tcW w:w="2450" w:type="pct"/>
            <w:vMerge w:val="restart"/>
            <w:tcBorders>
              <w:top w:val="single" w:sz="4" w:space="0" w:color="auto"/>
              <w:left w:val="single" w:sz="4" w:space="0" w:color="auto"/>
              <w:right w:val="single" w:sz="4" w:space="0" w:color="auto"/>
            </w:tcBorders>
          </w:tcPr>
          <w:p w:rsidR="009E7331" w:rsidRDefault="009E7331" w:rsidP="00532361">
            <w:pPr>
              <w:rPr>
                <w:rFonts w:ascii="Calibri" w:eastAsia="Calibri" w:hAnsi="Calibri"/>
                <w:b/>
              </w:rPr>
            </w:pPr>
          </w:p>
          <w:p w:rsidR="00532361" w:rsidRPr="009974C5" w:rsidRDefault="00532361" w:rsidP="00532361">
            <w:pPr>
              <w:rPr>
                <w:rFonts w:ascii="Calibri" w:eastAsia="Calibri" w:hAnsi="Calibri"/>
                <w:b/>
              </w:rPr>
            </w:pPr>
            <w:r w:rsidRPr="009974C5">
              <w:rPr>
                <w:rFonts w:ascii="Calibri" w:eastAsia="Calibri" w:hAnsi="Calibri"/>
                <w:b/>
              </w:rPr>
              <w:lastRenderedPageBreak/>
              <w:t>1. Wetenschappelijke houding</w:t>
            </w:r>
          </w:p>
          <w:p w:rsidR="00532361" w:rsidRPr="009974C5" w:rsidRDefault="00532361" w:rsidP="00C37FD0">
            <w:pPr>
              <w:numPr>
                <w:ilvl w:val="1"/>
                <w:numId w:val="24"/>
              </w:numPr>
              <w:spacing w:line="276" w:lineRule="auto"/>
              <w:rPr>
                <w:rFonts w:ascii="Calibri" w:eastAsia="Calibri" w:hAnsi="Calibri"/>
              </w:rPr>
            </w:pPr>
            <w:r w:rsidRPr="009974C5">
              <w:rPr>
                <w:rFonts w:ascii="Calibri" w:eastAsia="Calibri" w:hAnsi="Calibri"/>
              </w:rPr>
              <w:t>Maakt onderbouwde afwegingen</w:t>
            </w:r>
          </w:p>
          <w:p w:rsidR="00532361" w:rsidRPr="009974C5" w:rsidRDefault="00532361" w:rsidP="00C37FD0">
            <w:pPr>
              <w:numPr>
                <w:ilvl w:val="1"/>
                <w:numId w:val="24"/>
              </w:numPr>
              <w:rPr>
                <w:rFonts w:ascii="Calibri" w:hAnsi="Calibri" w:cs="Arial"/>
              </w:rPr>
            </w:pPr>
            <w:r w:rsidRPr="009974C5">
              <w:rPr>
                <w:rFonts w:ascii="Calibri" w:hAnsi="Calibri" w:cs="Arial"/>
              </w:rPr>
              <w:t>Evalueert gebruikte strategieën</w:t>
            </w:r>
          </w:p>
          <w:p w:rsidR="00532361" w:rsidRPr="009974C5" w:rsidRDefault="00532361" w:rsidP="00C37FD0">
            <w:pPr>
              <w:numPr>
                <w:ilvl w:val="1"/>
                <w:numId w:val="24"/>
              </w:numPr>
              <w:rPr>
                <w:rFonts w:ascii="Calibri" w:hAnsi="Calibri" w:cs="Arial"/>
              </w:rPr>
            </w:pPr>
            <w:r w:rsidRPr="009974C5">
              <w:rPr>
                <w:rFonts w:ascii="Calibri" w:hAnsi="Calibri" w:cs="Arial"/>
              </w:rPr>
              <w:t>Stelt nieuwe wetenschappelijke vragen</w:t>
            </w:r>
          </w:p>
          <w:p w:rsidR="00532361" w:rsidRPr="009974C5" w:rsidRDefault="00532361" w:rsidP="00532361">
            <w:pPr>
              <w:rPr>
                <w:rFonts w:ascii="Calibri" w:eastAsia="Calibri" w:hAnsi="Calibri"/>
              </w:rPr>
            </w:pPr>
          </w:p>
        </w:tc>
        <w:tc>
          <w:tcPr>
            <w:tcW w:w="2346" w:type="pct"/>
            <w:vMerge w:val="restart"/>
            <w:tcBorders>
              <w:top w:val="single" w:sz="4" w:space="0" w:color="auto"/>
              <w:left w:val="single" w:sz="4" w:space="0" w:color="auto"/>
              <w:right w:val="single" w:sz="4" w:space="0" w:color="auto"/>
            </w:tcBorders>
          </w:tcPr>
          <w:p w:rsidR="00532361" w:rsidRPr="009974C5" w:rsidRDefault="00532361" w:rsidP="00532361">
            <w:pPr>
              <w:rPr>
                <w:rFonts w:ascii="Calibri" w:eastAsia="Calibri" w:hAnsi="Calibri"/>
                <w:b/>
              </w:rPr>
            </w:pPr>
            <w:r w:rsidRPr="009974C5">
              <w:rPr>
                <w:rFonts w:ascii="Calibri" w:eastAsia="Calibri" w:hAnsi="Calibri"/>
                <w:b/>
              </w:rPr>
              <w:lastRenderedPageBreak/>
              <w:t>Indruk CGI:</w:t>
            </w:r>
          </w:p>
          <w:p w:rsidR="00532361" w:rsidRPr="009974C5" w:rsidRDefault="00532361" w:rsidP="00532361">
            <w:pPr>
              <w:rPr>
                <w:rFonts w:ascii="Calibri" w:eastAsia="Calibri" w:hAnsi="Calibri"/>
                <w:b/>
              </w:rPr>
            </w:pPr>
          </w:p>
          <w:p w:rsidR="00532361" w:rsidRPr="009974C5" w:rsidRDefault="00532361" w:rsidP="00532361">
            <w:pPr>
              <w:rPr>
                <w:rFonts w:ascii="Calibri" w:eastAsia="Calibri" w:hAnsi="Calibri"/>
                <w:b/>
              </w:rPr>
            </w:pPr>
          </w:p>
          <w:p w:rsidR="00532361" w:rsidRPr="009974C5" w:rsidRDefault="00532361" w:rsidP="00532361">
            <w:pPr>
              <w:rPr>
                <w:rFonts w:ascii="Calibri" w:eastAsia="Calibri" w:hAnsi="Calibri"/>
                <w:b/>
              </w:rPr>
            </w:pPr>
            <w:r w:rsidRPr="009974C5">
              <w:rPr>
                <w:rFonts w:ascii="Calibri" w:eastAsia="Calibri" w:hAnsi="Calibri"/>
                <w:b/>
              </w:rPr>
              <w:t>Score indicator:</w:t>
            </w:r>
          </w:p>
          <w:p w:rsidR="00532361" w:rsidRPr="009974C5" w:rsidRDefault="00532361" w:rsidP="00532361">
            <w:pPr>
              <w:rPr>
                <w:rFonts w:ascii="Calibri" w:eastAsia="Calibri" w:hAnsi="Calibri"/>
                <w:b/>
              </w:rPr>
            </w:pPr>
            <w:r w:rsidRPr="009974C5">
              <w:rPr>
                <w:rFonts w:ascii="Calibri" w:eastAsia="Calibri" w:hAnsi="Calibri"/>
                <w:b/>
              </w:rPr>
              <w:t xml:space="preserve">1   2   3   </w:t>
            </w:r>
          </w:p>
        </w:tc>
      </w:tr>
      <w:tr w:rsidR="00532361" w:rsidRPr="009974C5" w:rsidTr="00532361">
        <w:trPr>
          <w:trHeight w:val="270"/>
        </w:trPr>
        <w:tc>
          <w:tcPr>
            <w:tcW w:w="204" w:type="pct"/>
            <w:tcBorders>
              <w:top w:val="single" w:sz="4" w:space="0" w:color="auto"/>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c>
          <w:tcPr>
            <w:tcW w:w="2450"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c>
          <w:tcPr>
            <w:tcW w:w="2346"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r>
      <w:tr w:rsidR="00532361" w:rsidRPr="009974C5" w:rsidTr="00532361">
        <w:trPr>
          <w:trHeight w:val="270"/>
        </w:trPr>
        <w:tc>
          <w:tcPr>
            <w:tcW w:w="204" w:type="pct"/>
            <w:tcBorders>
              <w:top w:val="single" w:sz="4" w:space="0" w:color="auto"/>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c>
          <w:tcPr>
            <w:tcW w:w="2450"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c>
          <w:tcPr>
            <w:tcW w:w="2346"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r>
      <w:tr w:rsidR="00532361" w:rsidRPr="009974C5" w:rsidTr="00532361">
        <w:trPr>
          <w:trHeight w:val="210"/>
        </w:trPr>
        <w:tc>
          <w:tcPr>
            <w:tcW w:w="204" w:type="pct"/>
            <w:tcBorders>
              <w:top w:val="single" w:sz="4" w:space="0" w:color="auto"/>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c>
          <w:tcPr>
            <w:tcW w:w="2450"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c>
          <w:tcPr>
            <w:tcW w:w="2346"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r>
      <w:tr w:rsidR="00532361" w:rsidRPr="009974C5" w:rsidTr="00532361">
        <w:trPr>
          <w:trHeight w:val="345"/>
        </w:trPr>
        <w:tc>
          <w:tcPr>
            <w:tcW w:w="204" w:type="pct"/>
            <w:vMerge w:val="restart"/>
            <w:tcBorders>
              <w:top w:val="single" w:sz="4" w:space="0" w:color="auto"/>
              <w:left w:val="nil"/>
              <w:right w:val="single" w:sz="4" w:space="0" w:color="auto"/>
            </w:tcBorders>
          </w:tcPr>
          <w:p w:rsidR="00532361" w:rsidRPr="009974C5" w:rsidRDefault="00532361" w:rsidP="00532361">
            <w:pPr>
              <w:rPr>
                <w:rFonts w:ascii="Calibri" w:eastAsia="Calibri" w:hAnsi="Calibri"/>
                <w:b/>
              </w:rPr>
            </w:pPr>
          </w:p>
        </w:tc>
        <w:tc>
          <w:tcPr>
            <w:tcW w:w="2450" w:type="pct"/>
            <w:vMerge/>
            <w:tcBorders>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c>
          <w:tcPr>
            <w:tcW w:w="2346" w:type="pct"/>
            <w:vMerge/>
            <w:tcBorders>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r>
      <w:tr w:rsidR="00532361" w:rsidRPr="009974C5" w:rsidTr="00532361">
        <w:trPr>
          <w:trHeight w:val="349"/>
        </w:trPr>
        <w:tc>
          <w:tcPr>
            <w:tcW w:w="204" w:type="pct"/>
            <w:vMerge/>
            <w:tcBorders>
              <w:left w:val="nil"/>
              <w:bottom w:val="single" w:sz="4" w:space="0" w:color="auto"/>
              <w:right w:val="single" w:sz="4" w:space="0" w:color="auto"/>
            </w:tcBorders>
          </w:tcPr>
          <w:p w:rsidR="00532361" w:rsidRPr="009974C5" w:rsidRDefault="00532361" w:rsidP="00532361">
            <w:pPr>
              <w:rPr>
                <w:rFonts w:ascii="Calibri" w:eastAsia="Calibri" w:hAnsi="Calibri"/>
                <w:b/>
              </w:rPr>
            </w:pPr>
          </w:p>
        </w:tc>
        <w:tc>
          <w:tcPr>
            <w:tcW w:w="2450" w:type="pct"/>
            <w:vMerge w:val="restart"/>
            <w:tcBorders>
              <w:top w:val="single" w:sz="4" w:space="0" w:color="auto"/>
              <w:left w:val="single" w:sz="4" w:space="0" w:color="auto"/>
              <w:right w:val="single" w:sz="4" w:space="0" w:color="auto"/>
            </w:tcBorders>
          </w:tcPr>
          <w:p w:rsidR="00532361" w:rsidRPr="009974C5" w:rsidRDefault="00532361" w:rsidP="00532361">
            <w:pPr>
              <w:rPr>
                <w:rFonts w:ascii="Calibri" w:eastAsia="Calibri" w:hAnsi="Calibri"/>
                <w:b/>
              </w:rPr>
            </w:pPr>
            <w:r w:rsidRPr="009974C5">
              <w:rPr>
                <w:rFonts w:ascii="Calibri" w:eastAsia="Calibri" w:hAnsi="Calibri"/>
                <w:b/>
              </w:rPr>
              <w:t>2. Analytisch vermogen en vermogen tot theoretische verdieping</w:t>
            </w:r>
          </w:p>
          <w:p w:rsidR="00532361" w:rsidRPr="009974C5" w:rsidRDefault="00532361" w:rsidP="00C37FD0">
            <w:pPr>
              <w:numPr>
                <w:ilvl w:val="1"/>
                <w:numId w:val="25"/>
              </w:numPr>
              <w:spacing w:line="276" w:lineRule="auto"/>
              <w:rPr>
                <w:rFonts w:ascii="Calibri" w:eastAsia="Calibri" w:hAnsi="Calibri"/>
              </w:rPr>
            </w:pPr>
            <w:r w:rsidRPr="009974C5">
              <w:rPr>
                <w:rFonts w:ascii="Calibri" w:eastAsia="Calibri" w:hAnsi="Calibri"/>
              </w:rPr>
              <w:t>Toont metacognitief vermogen, kan abstraheren</w:t>
            </w:r>
          </w:p>
          <w:p w:rsidR="00532361" w:rsidRPr="009974C5" w:rsidRDefault="00532361" w:rsidP="00C37FD0">
            <w:pPr>
              <w:numPr>
                <w:ilvl w:val="1"/>
                <w:numId w:val="25"/>
              </w:numPr>
              <w:rPr>
                <w:rFonts w:ascii="Calibri" w:hAnsi="Calibri" w:cs="Arial"/>
              </w:rPr>
            </w:pPr>
            <w:r w:rsidRPr="009974C5">
              <w:rPr>
                <w:rFonts w:ascii="Calibri" w:hAnsi="Calibri" w:cs="Arial"/>
              </w:rPr>
              <w:t>Zet analytisch vermogen in om te komen tot nieuwe professionele en maatschappelijke ontwikkelingen</w:t>
            </w:r>
          </w:p>
          <w:p w:rsidR="00532361" w:rsidRPr="009974C5" w:rsidRDefault="00532361" w:rsidP="00C37FD0">
            <w:pPr>
              <w:numPr>
                <w:ilvl w:val="1"/>
                <w:numId w:val="25"/>
              </w:numPr>
              <w:rPr>
                <w:rFonts w:ascii="Calibri" w:hAnsi="Calibri" w:cs="Arial"/>
              </w:rPr>
            </w:pPr>
            <w:r w:rsidRPr="009974C5">
              <w:rPr>
                <w:rFonts w:ascii="Calibri" w:hAnsi="Calibri" w:cs="Arial"/>
              </w:rPr>
              <w:t>Zet vermogen tot theoretische verdieping in om te komen tot nieuwe professionele en maatschappelijke ontwikkelingen</w:t>
            </w:r>
          </w:p>
          <w:p w:rsidR="00532361" w:rsidRPr="009974C5" w:rsidRDefault="00532361" w:rsidP="00532361">
            <w:pPr>
              <w:rPr>
                <w:rFonts w:ascii="Calibri" w:eastAsia="Calibri" w:hAnsi="Calibri"/>
              </w:rPr>
            </w:pPr>
          </w:p>
        </w:tc>
        <w:tc>
          <w:tcPr>
            <w:tcW w:w="2346" w:type="pct"/>
            <w:vMerge w:val="restart"/>
            <w:tcBorders>
              <w:top w:val="single" w:sz="4" w:space="0" w:color="auto"/>
              <w:left w:val="single" w:sz="4" w:space="0" w:color="auto"/>
              <w:right w:val="single" w:sz="4" w:space="0" w:color="auto"/>
            </w:tcBorders>
          </w:tcPr>
          <w:p w:rsidR="00532361" w:rsidRPr="009974C5" w:rsidRDefault="00532361" w:rsidP="00532361">
            <w:pPr>
              <w:rPr>
                <w:rFonts w:ascii="Calibri" w:eastAsia="Calibri" w:hAnsi="Calibri"/>
                <w:b/>
              </w:rPr>
            </w:pPr>
            <w:r w:rsidRPr="009974C5">
              <w:rPr>
                <w:rFonts w:ascii="Calibri" w:eastAsia="Calibri" w:hAnsi="Calibri"/>
                <w:b/>
              </w:rPr>
              <w:t>Indruk CGI:</w:t>
            </w:r>
          </w:p>
          <w:p w:rsidR="00532361" w:rsidRPr="009974C5" w:rsidRDefault="00532361" w:rsidP="00532361">
            <w:pPr>
              <w:rPr>
                <w:rFonts w:ascii="Calibri" w:eastAsia="Calibri" w:hAnsi="Calibri"/>
                <w:b/>
              </w:rPr>
            </w:pPr>
          </w:p>
          <w:p w:rsidR="00532361" w:rsidRPr="009974C5" w:rsidRDefault="00532361" w:rsidP="00532361">
            <w:pPr>
              <w:rPr>
                <w:rFonts w:ascii="Calibri" w:eastAsia="Calibri" w:hAnsi="Calibri"/>
                <w:b/>
              </w:rPr>
            </w:pPr>
          </w:p>
          <w:p w:rsidR="00532361" w:rsidRPr="009974C5" w:rsidRDefault="00532361" w:rsidP="00532361">
            <w:pPr>
              <w:rPr>
                <w:rFonts w:ascii="Calibri" w:eastAsia="Calibri" w:hAnsi="Calibri"/>
                <w:b/>
              </w:rPr>
            </w:pPr>
          </w:p>
          <w:p w:rsidR="00532361" w:rsidRPr="009974C5" w:rsidRDefault="00532361" w:rsidP="00532361">
            <w:pPr>
              <w:rPr>
                <w:rFonts w:ascii="Calibri" w:eastAsia="Calibri" w:hAnsi="Calibri"/>
                <w:b/>
              </w:rPr>
            </w:pPr>
            <w:r w:rsidRPr="009974C5">
              <w:rPr>
                <w:rFonts w:ascii="Calibri" w:eastAsia="Calibri" w:hAnsi="Calibri"/>
                <w:b/>
              </w:rPr>
              <w:t>Score indicator:</w:t>
            </w:r>
          </w:p>
          <w:p w:rsidR="00532361" w:rsidRPr="009974C5" w:rsidRDefault="00532361" w:rsidP="00532361">
            <w:pPr>
              <w:rPr>
                <w:rFonts w:ascii="Calibri" w:eastAsia="Calibri" w:hAnsi="Calibri"/>
                <w:b/>
              </w:rPr>
            </w:pPr>
            <w:r w:rsidRPr="009974C5">
              <w:rPr>
                <w:rFonts w:ascii="Calibri" w:eastAsia="Calibri" w:hAnsi="Calibri"/>
                <w:b/>
              </w:rPr>
              <w:t xml:space="preserve">1   2   3   </w:t>
            </w:r>
          </w:p>
        </w:tc>
      </w:tr>
      <w:tr w:rsidR="00532361" w:rsidRPr="009974C5" w:rsidTr="00532361">
        <w:trPr>
          <w:trHeight w:val="270"/>
        </w:trPr>
        <w:tc>
          <w:tcPr>
            <w:tcW w:w="204" w:type="pct"/>
            <w:tcBorders>
              <w:top w:val="single" w:sz="4" w:space="0" w:color="auto"/>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c>
          <w:tcPr>
            <w:tcW w:w="2450"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c>
          <w:tcPr>
            <w:tcW w:w="2346"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r>
      <w:tr w:rsidR="00532361" w:rsidRPr="009974C5" w:rsidTr="00532361">
        <w:trPr>
          <w:trHeight w:val="345"/>
        </w:trPr>
        <w:tc>
          <w:tcPr>
            <w:tcW w:w="204" w:type="pct"/>
            <w:tcBorders>
              <w:top w:val="single" w:sz="4" w:space="0" w:color="auto"/>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c>
          <w:tcPr>
            <w:tcW w:w="2450"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c>
          <w:tcPr>
            <w:tcW w:w="2346"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r>
      <w:tr w:rsidR="00532361" w:rsidRPr="009974C5" w:rsidTr="00532361">
        <w:trPr>
          <w:trHeight w:val="285"/>
        </w:trPr>
        <w:tc>
          <w:tcPr>
            <w:tcW w:w="204" w:type="pct"/>
            <w:tcBorders>
              <w:top w:val="single" w:sz="4" w:space="0" w:color="auto"/>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c>
          <w:tcPr>
            <w:tcW w:w="2450"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c>
          <w:tcPr>
            <w:tcW w:w="2346"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r>
      <w:tr w:rsidR="00532361" w:rsidRPr="009974C5" w:rsidTr="00532361">
        <w:trPr>
          <w:trHeight w:val="510"/>
        </w:trPr>
        <w:tc>
          <w:tcPr>
            <w:tcW w:w="204" w:type="pct"/>
            <w:vMerge w:val="restart"/>
            <w:tcBorders>
              <w:top w:val="single" w:sz="4" w:space="0" w:color="auto"/>
              <w:left w:val="nil"/>
              <w:right w:val="single" w:sz="4" w:space="0" w:color="auto"/>
            </w:tcBorders>
          </w:tcPr>
          <w:p w:rsidR="00532361" w:rsidRPr="009974C5" w:rsidRDefault="00532361" w:rsidP="00532361">
            <w:pPr>
              <w:rPr>
                <w:rFonts w:ascii="Calibri" w:eastAsia="Calibri" w:hAnsi="Calibri"/>
                <w:b/>
              </w:rPr>
            </w:pPr>
          </w:p>
        </w:tc>
        <w:tc>
          <w:tcPr>
            <w:tcW w:w="2450" w:type="pct"/>
            <w:vMerge/>
            <w:tcBorders>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c>
          <w:tcPr>
            <w:tcW w:w="2346" w:type="pct"/>
            <w:vMerge/>
            <w:tcBorders>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r>
      <w:tr w:rsidR="00532361" w:rsidRPr="009974C5" w:rsidTr="00532361">
        <w:trPr>
          <w:trHeight w:val="281"/>
        </w:trPr>
        <w:tc>
          <w:tcPr>
            <w:tcW w:w="204" w:type="pct"/>
            <w:vMerge/>
            <w:tcBorders>
              <w:left w:val="nil"/>
              <w:bottom w:val="single" w:sz="4" w:space="0" w:color="auto"/>
              <w:right w:val="single" w:sz="4" w:space="0" w:color="auto"/>
            </w:tcBorders>
          </w:tcPr>
          <w:p w:rsidR="00532361" w:rsidRPr="009974C5" w:rsidRDefault="00532361" w:rsidP="00532361">
            <w:pPr>
              <w:rPr>
                <w:rFonts w:ascii="Calibri" w:eastAsia="Calibri" w:hAnsi="Calibri"/>
                <w:b/>
              </w:rPr>
            </w:pPr>
          </w:p>
        </w:tc>
        <w:tc>
          <w:tcPr>
            <w:tcW w:w="2450" w:type="pct"/>
            <w:vMerge w:val="restart"/>
            <w:tcBorders>
              <w:top w:val="single" w:sz="4" w:space="0" w:color="auto"/>
              <w:left w:val="single" w:sz="4" w:space="0" w:color="auto"/>
              <w:right w:val="single" w:sz="4" w:space="0" w:color="auto"/>
            </w:tcBorders>
          </w:tcPr>
          <w:p w:rsidR="00532361" w:rsidRPr="009974C5" w:rsidRDefault="00532361" w:rsidP="00532361">
            <w:pPr>
              <w:rPr>
                <w:rFonts w:ascii="Calibri" w:eastAsia="Calibri" w:hAnsi="Calibri"/>
                <w:b/>
              </w:rPr>
            </w:pPr>
            <w:r w:rsidRPr="009974C5">
              <w:rPr>
                <w:rFonts w:ascii="Calibri" w:eastAsia="Calibri" w:hAnsi="Calibri"/>
                <w:b/>
              </w:rPr>
              <w:t>3. Kennis verwerven en delen</w:t>
            </w:r>
          </w:p>
          <w:p w:rsidR="00532361" w:rsidRPr="009974C5" w:rsidRDefault="00532361" w:rsidP="00C37FD0">
            <w:pPr>
              <w:numPr>
                <w:ilvl w:val="1"/>
                <w:numId w:val="26"/>
              </w:numPr>
              <w:spacing w:line="276" w:lineRule="auto"/>
              <w:rPr>
                <w:rFonts w:ascii="Calibri" w:eastAsia="Calibri" w:hAnsi="Calibri"/>
              </w:rPr>
            </w:pPr>
            <w:r w:rsidRPr="009974C5">
              <w:rPr>
                <w:rFonts w:ascii="Calibri" w:eastAsia="Calibri" w:hAnsi="Calibri"/>
              </w:rPr>
              <w:t>Voert onderzoek uit en publiceert onderzoeksresultaten</w:t>
            </w:r>
          </w:p>
          <w:p w:rsidR="00532361" w:rsidRPr="009974C5" w:rsidRDefault="00532361" w:rsidP="00C37FD0">
            <w:pPr>
              <w:numPr>
                <w:ilvl w:val="1"/>
                <w:numId w:val="26"/>
              </w:numPr>
              <w:rPr>
                <w:rFonts w:ascii="Calibri" w:hAnsi="Calibri" w:cs="Arial"/>
              </w:rPr>
            </w:pPr>
            <w:r w:rsidRPr="009974C5">
              <w:rPr>
                <w:rFonts w:ascii="Calibri" w:hAnsi="Calibri" w:cs="Arial"/>
              </w:rPr>
              <w:t>Doet actief aan kennisoverdracht door eigen kennis en ervaringen te delen met vertegenwoordigers van eigen en andere disciplines</w:t>
            </w:r>
          </w:p>
          <w:p w:rsidR="00532361" w:rsidRPr="009974C5" w:rsidRDefault="00532361" w:rsidP="00532361">
            <w:pPr>
              <w:rPr>
                <w:rFonts w:ascii="Calibri" w:eastAsia="Calibri" w:hAnsi="Calibri"/>
              </w:rPr>
            </w:pPr>
          </w:p>
        </w:tc>
        <w:tc>
          <w:tcPr>
            <w:tcW w:w="2346" w:type="pct"/>
            <w:vMerge w:val="restart"/>
            <w:tcBorders>
              <w:top w:val="single" w:sz="4" w:space="0" w:color="auto"/>
              <w:left w:val="single" w:sz="4" w:space="0" w:color="auto"/>
              <w:right w:val="single" w:sz="4" w:space="0" w:color="auto"/>
            </w:tcBorders>
          </w:tcPr>
          <w:p w:rsidR="00532361" w:rsidRPr="009974C5" w:rsidRDefault="00532361" w:rsidP="00532361">
            <w:pPr>
              <w:rPr>
                <w:rFonts w:ascii="Calibri" w:eastAsia="Calibri" w:hAnsi="Calibri"/>
                <w:b/>
              </w:rPr>
            </w:pPr>
            <w:r w:rsidRPr="009974C5">
              <w:rPr>
                <w:rFonts w:ascii="Calibri" w:eastAsia="Calibri" w:hAnsi="Calibri"/>
                <w:b/>
              </w:rPr>
              <w:t>Indruk CGI:</w:t>
            </w:r>
          </w:p>
          <w:p w:rsidR="00532361" w:rsidRPr="009974C5" w:rsidRDefault="00532361" w:rsidP="00532361">
            <w:pPr>
              <w:rPr>
                <w:rFonts w:ascii="Calibri" w:eastAsia="Calibri" w:hAnsi="Calibri"/>
                <w:b/>
              </w:rPr>
            </w:pPr>
          </w:p>
          <w:p w:rsidR="00532361" w:rsidRPr="009974C5" w:rsidRDefault="00532361" w:rsidP="00532361">
            <w:pPr>
              <w:rPr>
                <w:rFonts w:ascii="Calibri" w:eastAsia="Calibri" w:hAnsi="Calibri"/>
                <w:b/>
              </w:rPr>
            </w:pPr>
            <w:r w:rsidRPr="009974C5">
              <w:rPr>
                <w:rFonts w:ascii="Calibri" w:eastAsia="Calibri" w:hAnsi="Calibri"/>
                <w:b/>
              </w:rPr>
              <w:t>Score indicator:</w:t>
            </w:r>
          </w:p>
          <w:p w:rsidR="00532361" w:rsidRPr="009974C5" w:rsidRDefault="00532361" w:rsidP="00532361">
            <w:pPr>
              <w:rPr>
                <w:rFonts w:ascii="Calibri" w:eastAsia="Calibri" w:hAnsi="Calibri"/>
                <w:b/>
              </w:rPr>
            </w:pPr>
            <w:r w:rsidRPr="009974C5">
              <w:rPr>
                <w:rFonts w:ascii="Calibri" w:eastAsia="Calibri" w:hAnsi="Calibri"/>
                <w:b/>
              </w:rPr>
              <w:t xml:space="preserve">1   2   </w:t>
            </w:r>
          </w:p>
        </w:tc>
      </w:tr>
      <w:tr w:rsidR="00532361" w:rsidRPr="009974C5" w:rsidTr="00532361">
        <w:trPr>
          <w:trHeight w:val="255"/>
        </w:trPr>
        <w:tc>
          <w:tcPr>
            <w:tcW w:w="204" w:type="pct"/>
            <w:tcBorders>
              <w:top w:val="single" w:sz="4" w:space="0" w:color="auto"/>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c>
          <w:tcPr>
            <w:tcW w:w="2450"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c>
          <w:tcPr>
            <w:tcW w:w="2346"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r>
      <w:tr w:rsidR="00532361" w:rsidRPr="009974C5" w:rsidTr="00532361">
        <w:trPr>
          <w:trHeight w:val="255"/>
        </w:trPr>
        <w:tc>
          <w:tcPr>
            <w:tcW w:w="204" w:type="pct"/>
            <w:tcBorders>
              <w:top w:val="single" w:sz="4" w:space="0" w:color="auto"/>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c>
          <w:tcPr>
            <w:tcW w:w="2450"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c>
          <w:tcPr>
            <w:tcW w:w="2346"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r>
      <w:tr w:rsidR="00532361" w:rsidRPr="009974C5" w:rsidTr="00532361">
        <w:trPr>
          <w:trHeight w:val="525"/>
        </w:trPr>
        <w:tc>
          <w:tcPr>
            <w:tcW w:w="204" w:type="pct"/>
            <w:vMerge w:val="restart"/>
            <w:tcBorders>
              <w:top w:val="single" w:sz="4" w:space="0" w:color="auto"/>
              <w:left w:val="nil"/>
              <w:bottom w:val="nil"/>
              <w:right w:val="single" w:sz="4" w:space="0" w:color="auto"/>
            </w:tcBorders>
          </w:tcPr>
          <w:p w:rsidR="00532361" w:rsidRPr="009974C5" w:rsidRDefault="00532361" w:rsidP="00532361">
            <w:pPr>
              <w:rPr>
                <w:rFonts w:ascii="Calibri" w:eastAsia="Calibri" w:hAnsi="Calibri"/>
                <w:b/>
              </w:rPr>
            </w:pPr>
          </w:p>
        </w:tc>
        <w:tc>
          <w:tcPr>
            <w:tcW w:w="2450" w:type="pct"/>
            <w:vMerge/>
            <w:tcBorders>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c>
          <w:tcPr>
            <w:tcW w:w="2346" w:type="pct"/>
            <w:vMerge/>
            <w:tcBorders>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r>
      <w:tr w:rsidR="00532361" w:rsidRPr="009974C5" w:rsidTr="00532361">
        <w:trPr>
          <w:trHeight w:val="780"/>
        </w:trPr>
        <w:tc>
          <w:tcPr>
            <w:tcW w:w="204" w:type="pct"/>
            <w:vMerge/>
            <w:tcBorders>
              <w:left w:val="nil"/>
              <w:bottom w:val="nil"/>
              <w:right w:val="single" w:sz="4" w:space="0" w:color="auto"/>
            </w:tcBorders>
            <w:shd w:val="clear" w:color="auto" w:fill="F3F3F3"/>
          </w:tcPr>
          <w:p w:rsidR="00532361" w:rsidRPr="009974C5" w:rsidRDefault="00532361" w:rsidP="00532361">
            <w:pPr>
              <w:rPr>
                <w:rFonts w:ascii="Calibri" w:eastAsia="Calibri" w:hAnsi="Calibri"/>
                <w:b/>
              </w:rPr>
            </w:pPr>
          </w:p>
        </w:tc>
        <w:tc>
          <w:tcPr>
            <w:tcW w:w="2450" w:type="pct"/>
            <w:tcBorders>
              <w:top w:val="single" w:sz="4" w:space="0" w:color="auto"/>
              <w:left w:val="single" w:sz="4" w:space="0" w:color="auto"/>
              <w:bottom w:val="single" w:sz="4" w:space="0" w:color="auto"/>
              <w:right w:val="single" w:sz="4" w:space="0" w:color="auto"/>
            </w:tcBorders>
            <w:shd w:val="clear" w:color="auto" w:fill="F3F3F3"/>
          </w:tcPr>
          <w:p w:rsidR="00532361" w:rsidRPr="009974C5" w:rsidRDefault="00532361" w:rsidP="00532361">
            <w:pPr>
              <w:rPr>
                <w:rFonts w:ascii="Calibri" w:eastAsia="Calibri" w:hAnsi="Calibri"/>
                <w:b/>
              </w:rPr>
            </w:pPr>
            <w:r w:rsidRPr="009974C5">
              <w:rPr>
                <w:rFonts w:ascii="Calibri" w:eastAsia="Calibri" w:hAnsi="Calibri"/>
                <w:b/>
              </w:rPr>
              <w:t>Totaaloordeel kenmerk 4</w:t>
            </w:r>
          </w:p>
        </w:tc>
        <w:tc>
          <w:tcPr>
            <w:tcW w:w="2346" w:type="pct"/>
            <w:tcBorders>
              <w:top w:val="single" w:sz="4" w:space="0" w:color="auto"/>
              <w:left w:val="single" w:sz="4" w:space="0" w:color="auto"/>
              <w:bottom w:val="single" w:sz="4" w:space="0" w:color="auto"/>
              <w:right w:val="single" w:sz="4" w:space="0" w:color="auto"/>
            </w:tcBorders>
            <w:shd w:val="clear" w:color="auto" w:fill="F3F3F3"/>
          </w:tcPr>
          <w:p w:rsidR="00532361" w:rsidRPr="009974C5" w:rsidRDefault="00532361" w:rsidP="00532361">
            <w:pPr>
              <w:rPr>
                <w:rFonts w:ascii="Calibri" w:eastAsia="Calibri" w:hAnsi="Calibri"/>
                <w:b/>
              </w:rPr>
            </w:pPr>
            <w:r w:rsidRPr="009974C5">
              <w:rPr>
                <w:rFonts w:ascii="Calibri" w:eastAsia="Calibri" w:hAnsi="Calibri"/>
                <w:b/>
              </w:rPr>
              <w:t>Score op hoogste niveau: Ja/nee</w:t>
            </w:r>
          </w:p>
        </w:tc>
      </w:tr>
      <w:tr w:rsidR="00532361" w:rsidRPr="009974C5" w:rsidTr="00532361">
        <w:trPr>
          <w:trHeight w:val="780"/>
        </w:trPr>
        <w:tc>
          <w:tcPr>
            <w:tcW w:w="204" w:type="pct"/>
            <w:vMerge w:val="restart"/>
            <w:tcBorders>
              <w:top w:val="nil"/>
              <w:left w:val="nil"/>
              <w:right w:val="single" w:sz="4" w:space="0" w:color="auto"/>
            </w:tcBorders>
            <w:shd w:val="clear" w:color="auto" w:fill="FFFFFF" w:themeFill="background1"/>
          </w:tcPr>
          <w:p w:rsidR="00532361" w:rsidRPr="009974C5" w:rsidRDefault="00532361" w:rsidP="00532361">
            <w:pPr>
              <w:rPr>
                <w:rFonts w:ascii="Calibri" w:eastAsia="Calibri" w:hAnsi="Calibri"/>
                <w:b/>
              </w:rPr>
            </w:pPr>
          </w:p>
        </w:tc>
        <w:tc>
          <w:tcPr>
            <w:tcW w:w="2450" w:type="pct"/>
            <w:tcBorders>
              <w:top w:val="single" w:sz="4" w:space="0" w:color="auto"/>
              <w:left w:val="single" w:sz="4" w:space="0" w:color="auto"/>
              <w:bottom w:val="single" w:sz="4" w:space="0" w:color="auto"/>
              <w:right w:val="single" w:sz="4" w:space="0" w:color="auto"/>
            </w:tcBorders>
            <w:shd w:val="clear" w:color="auto" w:fill="CCCCCC"/>
          </w:tcPr>
          <w:p w:rsidR="00532361" w:rsidRPr="009974C5" w:rsidRDefault="00532361" w:rsidP="00532361">
            <w:pPr>
              <w:rPr>
                <w:rFonts w:ascii="Calibri" w:eastAsia="Calibri" w:hAnsi="Calibri"/>
                <w:b/>
              </w:rPr>
            </w:pPr>
            <w:r w:rsidRPr="009974C5">
              <w:rPr>
                <w:rFonts w:ascii="Calibri" w:eastAsia="Calibri" w:hAnsi="Calibri"/>
                <w:b/>
              </w:rPr>
              <w:t>5. Excellent reflexief vermogen</w:t>
            </w:r>
            <w:r>
              <w:rPr>
                <w:rFonts w:ascii="Calibri" w:eastAsia="Calibri" w:hAnsi="Calibri"/>
                <w:b/>
              </w:rPr>
              <w:t>.</w:t>
            </w:r>
          </w:p>
          <w:p w:rsidR="00532361" w:rsidRPr="009974C5" w:rsidRDefault="00532361" w:rsidP="00532361">
            <w:pPr>
              <w:rPr>
                <w:rFonts w:ascii="Calibri" w:eastAsia="Calibri" w:hAnsi="Calibri"/>
              </w:rPr>
            </w:pPr>
            <w:r w:rsidRPr="009974C5">
              <w:rPr>
                <w:rFonts w:ascii="Calibri" w:eastAsia="Calibri" w:hAnsi="Calibri"/>
              </w:rPr>
              <w:t>De Reflective Professional heeft het vermogen heeft vanuit een buitengewoon perspectief te reflecteren en te excelleren. Professionele distantie is voorwaardelijk voor het kunnen plaatsen van vraagstukken in een alternatief kader. Hij/zij heeft het vermogen tot een ‘paradigmashift’. De Reflective Professional heeft de neiging en het vermogen tot reflectie vanuit gesystematiseerde ervaring en theoretische modellen, is in staat om de grote vraagstukken van een professie op micro-, meso- en macroniveau te benoemen en er een standpunt over in te nemen. Creëert en articuleert steeds weer de eigen leervraag en die van de professionele omgeving. Vraagt maar creëert ook uitdagingen en nieuwe paradigma’s.</w:t>
            </w:r>
          </w:p>
        </w:tc>
        <w:tc>
          <w:tcPr>
            <w:tcW w:w="2346" w:type="pct"/>
            <w:tcBorders>
              <w:top w:val="single" w:sz="4" w:space="0" w:color="auto"/>
              <w:left w:val="single" w:sz="4" w:space="0" w:color="auto"/>
              <w:bottom w:val="single" w:sz="4" w:space="0" w:color="auto"/>
              <w:right w:val="single" w:sz="4" w:space="0" w:color="auto"/>
            </w:tcBorders>
            <w:shd w:val="clear" w:color="auto" w:fill="CCCCCC"/>
          </w:tcPr>
          <w:p w:rsidR="00532361" w:rsidRPr="009974C5" w:rsidRDefault="00532361" w:rsidP="00532361">
            <w:pPr>
              <w:rPr>
                <w:rFonts w:ascii="Calibri" w:eastAsia="Calibri" w:hAnsi="Calibri"/>
                <w:b/>
              </w:rPr>
            </w:pPr>
            <w:r w:rsidRPr="009974C5">
              <w:rPr>
                <w:rFonts w:ascii="Calibri" w:eastAsia="Calibri" w:hAnsi="Calibri"/>
                <w:b/>
              </w:rPr>
              <w:t>Indruk portfolio:</w:t>
            </w:r>
          </w:p>
        </w:tc>
      </w:tr>
      <w:tr w:rsidR="00532361" w:rsidRPr="009974C5" w:rsidTr="00532361">
        <w:trPr>
          <w:trHeight w:val="290"/>
        </w:trPr>
        <w:tc>
          <w:tcPr>
            <w:tcW w:w="204" w:type="pct"/>
            <w:vMerge/>
            <w:tcBorders>
              <w:left w:val="nil"/>
              <w:bottom w:val="single" w:sz="4" w:space="0" w:color="auto"/>
              <w:right w:val="single" w:sz="4" w:space="0" w:color="auto"/>
            </w:tcBorders>
          </w:tcPr>
          <w:p w:rsidR="00532361" w:rsidRPr="009974C5" w:rsidRDefault="00532361" w:rsidP="00532361">
            <w:pPr>
              <w:rPr>
                <w:rFonts w:ascii="Calibri" w:eastAsia="Calibri" w:hAnsi="Calibri"/>
                <w:b/>
              </w:rPr>
            </w:pPr>
          </w:p>
        </w:tc>
        <w:tc>
          <w:tcPr>
            <w:tcW w:w="2450" w:type="pct"/>
            <w:vMerge w:val="restart"/>
            <w:tcBorders>
              <w:top w:val="single" w:sz="4" w:space="0" w:color="auto"/>
              <w:left w:val="single" w:sz="4" w:space="0" w:color="auto"/>
              <w:right w:val="single" w:sz="4" w:space="0" w:color="auto"/>
            </w:tcBorders>
          </w:tcPr>
          <w:p w:rsidR="00532361" w:rsidRPr="009974C5" w:rsidRDefault="00532361" w:rsidP="00532361">
            <w:pPr>
              <w:rPr>
                <w:rFonts w:ascii="Calibri" w:eastAsia="Calibri" w:hAnsi="Calibri"/>
                <w:b/>
              </w:rPr>
            </w:pPr>
            <w:r w:rsidRPr="009974C5">
              <w:rPr>
                <w:rFonts w:ascii="Calibri" w:eastAsia="Calibri" w:hAnsi="Calibri"/>
                <w:b/>
              </w:rPr>
              <w:t>1. Vermogen tot reflectie vanuit een buitengewoon perspectief.</w:t>
            </w:r>
          </w:p>
          <w:p w:rsidR="00532361" w:rsidRPr="009974C5" w:rsidRDefault="00532361" w:rsidP="00C37FD0">
            <w:pPr>
              <w:numPr>
                <w:ilvl w:val="1"/>
                <w:numId w:val="27"/>
              </w:numPr>
              <w:spacing w:line="276" w:lineRule="auto"/>
              <w:rPr>
                <w:rFonts w:ascii="Calibri" w:eastAsia="Calibri" w:hAnsi="Calibri"/>
              </w:rPr>
            </w:pPr>
            <w:r w:rsidRPr="009974C5">
              <w:rPr>
                <w:rFonts w:ascii="Calibri" w:eastAsia="Calibri" w:hAnsi="Calibri"/>
              </w:rPr>
              <w:t>Kan eigen ervaringen kritisch evalueren en in verband brengen met andere disciplines</w:t>
            </w:r>
          </w:p>
          <w:p w:rsidR="00532361" w:rsidRPr="009974C5" w:rsidRDefault="00532361" w:rsidP="00C37FD0">
            <w:pPr>
              <w:numPr>
                <w:ilvl w:val="1"/>
                <w:numId w:val="27"/>
              </w:numPr>
              <w:rPr>
                <w:rFonts w:ascii="Calibri" w:hAnsi="Calibri" w:cs="Arial"/>
              </w:rPr>
            </w:pPr>
            <w:r w:rsidRPr="009974C5">
              <w:rPr>
                <w:rFonts w:ascii="Calibri" w:hAnsi="Calibri" w:cs="Arial"/>
              </w:rPr>
              <w:lastRenderedPageBreak/>
              <w:t>Reflecteert op, en beoordeelt bestaande kennis vanuit een buitengewoon perspectief</w:t>
            </w:r>
          </w:p>
          <w:p w:rsidR="00532361" w:rsidRPr="009974C5" w:rsidRDefault="00532361" w:rsidP="00532361">
            <w:pPr>
              <w:rPr>
                <w:rFonts w:ascii="Calibri" w:eastAsia="Calibri" w:hAnsi="Calibri"/>
              </w:rPr>
            </w:pPr>
          </w:p>
        </w:tc>
        <w:tc>
          <w:tcPr>
            <w:tcW w:w="2346" w:type="pct"/>
            <w:vMerge w:val="restart"/>
            <w:tcBorders>
              <w:top w:val="single" w:sz="4" w:space="0" w:color="auto"/>
              <w:left w:val="single" w:sz="4" w:space="0" w:color="auto"/>
              <w:right w:val="single" w:sz="4" w:space="0" w:color="auto"/>
            </w:tcBorders>
          </w:tcPr>
          <w:p w:rsidR="00532361" w:rsidRPr="009974C5" w:rsidRDefault="00532361" w:rsidP="00532361">
            <w:pPr>
              <w:rPr>
                <w:rFonts w:ascii="Calibri" w:eastAsia="Calibri" w:hAnsi="Calibri"/>
                <w:b/>
              </w:rPr>
            </w:pPr>
            <w:r w:rsidRPr="009974C5">
              <w:rPr>
                <w:rFonts w:ascii="Calibri" w:eastAsia="Calibri" w:hAnsi="Calibri"/>
                <w:b/>
              </w:rPr>
              <w:lastRenderedPageBreak/>
              <w:t>Indruk CGI:</w:t>
            </w:r>
          </w:p>
          <w:p w:rsidR="00532361" w:rsidRPr="009974C5" w:rsidRDefault="00532361" w:rsidP="00532361">
            <w:pPr>
              <w:rPr>
                <w:rFonts w:ascii="Calibri" w:eastAsia="Calibri" w:hAnsi="Calibri"/>
                <w:b/>
              </w:rPr>
            </w:pPr>
          </w:p>
          <w:p w:rsidR="00532361" w:rsidRPr="009974C5" w:rsidRDefault="00532361" w:rsidP="00532361">
            <w:pPr>
              <w:rPr>
                <w:rFonts w:ascii="Calibri" w:eastAsia="Calibri" w:hAnsi="Calibri"/>
                <w:b/>
              </w:rPr>
            </w:pPr>
          </w:p>
          <w:p w:rsidR="00532361" w:rsidRPr="009974C5" w:rsidRDefault="00532361" w:rsidP="00532361">
            <w:pPr>
              <w:rPr>
                <w:rFonts w:ascii="Calibri" w:eastAsia="Calibri" w:hAnsi="Calibri"/>
                <w:b/>
              </w:rPr>
            </w:pPr>
            <w:r w:rsidRPr="009974C5">
              <w:rPr>
                <w:rFonts w:ascii="Calibri" w:eastAsia="Calibri" w:hAnsi="Calibri"/>
                <w:b/>
              </w:rPr>
              <w:t>Score indicator:</w:t>
            </w:r>
          </w:p>
          <w:p w:rsidR="00532361" w:rsidRPr="009974C5" w:rsidRDefault="00532361" w:rsidP="00532361">
            <w:pPr>
              <w:rPr>
                <w:rFonts w:ascii="Calibri" w:eastAsia="Calibri" w:hAnsi="Calibri"/>
                <w:b/>
              </w:rPr>
            </w:pPr>
            <w:r w:rsidRPr="009974C5">
              <w:rPr>
                <w:rFonts w:ascii="Calibri" w:eastAsia="Calibri" w:hAnsi="Calibri"/>
                <w:b/>
              </w:rPr>
              <w:lastRenderedPageBreak/>
              <w:t xml:space="preserve">1   2   </w:t>
            </w:r>
          </w:p>
          <w:p w:rsidR="00532361" w:rsidRPr="009974C5" w:rsidRDefault="00532361" w:rsidP="00532361">
            <w:pPr>
              <w:rPr>
                <w:rFonts w:ascii="Calibri" w:eastAsia="Calibri" w:hAnsi="Calibri"/>
                <w:b/>
              </w:rPr>
            </w:pPr>
          </w:p>
        </w:tc>
      </w:tr>
      <w:tr w:rsidR="00532361" w:rsidRPr="009974C5" w:rsidTr="00532361">
        <w:trPr>
          <w:trHeight w:val="390"/>
        </w:trPr>
        <w:tc>
          <w:tcPr>
            <w:tcW w:w="204" w:type="pct"/>
            <w:tcBorders>
              <w:top w:val="single" w:sz="4" w:space="0" w:color="auto"/>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c>
          <w:tcPr>
            <w:tcW w:w="2450"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c>
          <w:tcPr>
            <w:tcW w:w="2346"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r>
      <w:tr w:rsidR="00532361" w:rsidRPr="009974C5" w:rsidTr="00532361">
        <w:trPr>
          <w:trHeight w:val="495"/>
        </w:trPr>
        <w:tc>
          <w:tcPr>
            <w:tcW w:w="204" w:type="pct"/>
            <w:tcBorders>
              <w:top w:val="single" w:sz="4" w:space="0" w:color="auto"/>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c>
          <w:tcPr>
            <w:tcW w:w="2450"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c>
          <w:tcPr>
            <w:tcW w:w="2346"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r>
      <w:tr w:rsidR="00532361" w:rsidRPr="009974C5" w:rsidTr="00532361">
        <w:trPr>
          <w:trHeight w:val="480"/>
        </w:trPr>
        <w:tc>
          <w:tcPr>
            <w:tcW w:w="204" w:type="pct"/>
            <w:vMerge w:val="restart"/>
            <w:tcBorders>
              <w:top w:val="single" w:sz="4" w:space="0" w:color="auto"/>
              <w:left w:val="nil"/>
              <w:right w:val="single" w:sz="4" w:space="0" w:color="auto"/>
            </w:tcBorders>
          </w:tcPr>
          <w:p w:rsidR="00532361" w:rsidRPr="009974C5" w:rsidRDefault="00532361" w:rsidP="00532361">
            <w:pPr>
              <w:rPr>
                <w:rFonts w:ascii="Calibri" w:eastAsia="Calibri" w:hAnsi="Calibri"/>
                <w:b/>
              </w:rPr>
            </w:pPr>
          </w:p>
        </w:tc>
        <w:tc>
          <w:tcPr>
            <w:tcW w:w="2450" w:type="pct"/>
            <w:vMerge/>
            <w:tcBorders>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c>
          <w:tcPr>
            <w:tcW w:w="2346" w:type="pct"/>
            <w:vMerge/>
            <w:tcBorders>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r>
      <w:tr w:rsidR="00532361" w:rsidRPr="009974C5" w:rsidTr="00532361">
        <w:trPr>
          <w:trHeight w:val="306"/>
        </w:trPr>
        <w:tc>
          <w:tcPr>
            <w:tcW w:w="204" w:type="pct"/>
            <w:vMerge/>
            <w:tcBorders>
              <w:left w:val="nil"/>
              <w:bottom w:val="single" w:sz="4" w:space="0" w:color="auto"/>
              <w:right w:val="single" w:sz="4" w:space="0" w:color="auto"/>
            </w:tcBorders>
          </w:tcPr>
          <w:p w:rsidR="00532361" w:rsidRPr="009974C5" w:rsidRDefault="00532361" w:rsidP="00532361">
            <w:pPr>
              <w:rPr>
                <w:rFonts w:ascii="Calibri" w:eastAsia="Calibri" w:hAnsi="Calibri"/>
                <w:b/>
              </w:rPr>
            </w:pPr>
          </w:p>
        </w:tc>
        <w:tc>
          <w:tcPr>
            <w:tcW w:w="2450" w:type="pct"/>
            <w:vMerge w:val="restart"/>
            <w:tcBorders>
              <w:top w:val="single" w:sz="4" w:space="0" w:color="auto"/>
              <w:left w:val="single" w:sz="4" w:space="0" w:color="auto"/>
              <w:right w:val="single" w:sz="4" w:space="0" w:color="auto"/>
            </w:tcBorders>
          </w:tcPr>
          <w:p w:rsidR="00532361" w:rsidRPr="009974C5" w:rsidRDefault="00532361" w:rsidP="00532361">
            <w:pPr>
              <w:rPr>
                <w:rFonts w:ascii="Calibri" w:eastAsia="Calibri" w:hAnsi="Calibri"/>
                <w:b/>
              </w:rPr>
            </w:pPr>
            <w:r w:rsidRPr="009974C5">
              <w:rPr>
                <w:rFonts w:ascii="Calibri" w:eastAsia="Calibri" w:hAnsi="Calibri"/>
                <w:b/>
              </w:rPr>
              <w:t>2. Kritische distantie (helikopterview) ten opzichte van (beroeps)vraagstukken.</w:t>
            </w:r>
          </w:p>
          <w:p w:rsidR="00532361" w:rsidRPr="009974C5" w:rsidRDefault="00532361" w:rsidP="00C37FD0">
            <w:pPr>
              <w:numPr>
                <w:ilvl w:val="1"/>
                <w:numId w:val="28"/>
              </w:numPr>
              <w:spacing w:line="276" w:lineRule="auto"/>
              <w:rPr>
                <w:rFonts w:ascii="Calibri" w:eastAsia="Calibri" w:hAnsi="Calibri"/>
              </w:rPr>
            </w:pPr>
            <w:r w:rsidRPr="009974C5">
              <w:rPr>
                <w:rFonts w:ascii="Calibri" w:eastAsia="Calibri" w:hAnsi="Calibri"/>
              </w:rPr>
              <w:t>Kan (beroeps)vraagstukken op micro-, meso- en macroniveau benoemen en er een standpunt over innemen</w:t>
            </w:r>
          </w:p>
          <w:p w:rsidR="00532361" w:rsidRPr="009974C5" w:rsidRDefault="00532361" w:rsidP="00C37FD0">
            <w:pPr>
              <w:numPr>
                <w:ilvl w:val="1"/>
                <w:numId w:val="28"/>
              </w:numPr>
              <w:rPr>
                <w:rFonts w:ascii="Calibri" w:hAnsi="Calibri" w:cs="Arial"/>
              </w:rPr>
            </w:pPr>
            <w:r w:rsidRPr="009974C5">
              <w:rPr>
                <w:rFonts w:ascii="Calibri" w:hAnsi="Calibri" w:cs="Arial"/>
              </w:rPr>
              <w:t>Kan originele oplossingsmogelijkheden ontwikkelen voor beroepsvraagstukken</w:t>
            </w:r>
          </w:p>
          <w:p w:rsidR="00532361" w:rsidRPr="009974C5" w:rsidRDefault="00532361" w:rsidP="00532361">
            <w:pPr>
              <w:rPr>
                <w:rFonts w:ascii="Calibri" w:eastAsia="Calibri" w:hAnsi="Calibri"/>
              </w:rPr>
            </w:pPr>
          </w:p>
        </w:tc>
        <w:tc>
          <w:tcPr>
            <w:tcW w:w="2346" w:type="pct"/>
            <w:vMerge w:val="restart"/>
            <w:tcBorders>
              <w:top w:val="single" w:sz="4" w:space="0" w:color="auto"/>
              <w:left w:val="single" w:sz="4" w:space="0" w:color="auto"/>
              <w:right w:val="single" w:sz="4" w:space="0" w:color="auto"/>
            </w:tcBorders>
          </w:tcPr>
          <w:p w:rsidR="00532361" w:rsidRPr="009974C5" w:rsidRDefault="00532361" w:rsidP="00532361">
            <w:pPr>
              <w:rPr>
                <w:rFonts w:ascii="Calibri" w:eastAsia="Calibri" w:hAnsi="Calibri"/>
                <w:b/>
              </w:rPr>
            </w:pPr>
            <w:r w:rsidRPr="009974C5">
              <w:rPr>
                <w:rFonts w:ascii="Calibri" w:eastAsia="Calibri" w:hAnsi="Calibri"/>
                <w:b/>
              </w:rPr>
              <w:t>Indruk CGI:</w:t>
            </w:r>
          </w:p>
          <w:p w:rsidR="00532361" w:rsidRPr="009974C5" w:rsidRDefault="00532361" w:rsidP="00532361">
            <w:pPr>
              <w:rPr>
                <w:rFonts w:ascii="Calibri" w:eastAsia="Calibri" w:hAnsi="Calibri"/>
                <w:b/>
              </w:rPr>
            </w:pPr>
          </w:p>
          <w:p w:rsidR="00532361" w:rsidRPr="009974C5" w:rsidRDefault="00532361" w:rsidP="00532361">
            <w:pPr>
              <w:rPr>
                <w:rFonts w:ascii="Calibri" w:eastAsia="Calibri" w:hAnsi="Calibri"/>
                <w:b/>
              </w:rPr>
            </w:pPr>
            <w:r w:rsidRPr="009974C5">
              <w:rPr>
                <w:rFonts w:ascii="Calibri" w:eastAsia="Calibri" w:hAnsi="Calibri"/>
                <w:b/>
              </w:rPr>
              <w:t>Score indicator:</w:t>
            </w:r>
          </w:p>
          <w:p w:rsidR="00532361" w:rsidRPr="009974C5" w:rsidRDefault="00532361" w:rsidP="00532361">
            <w:pPr>
              <w:rPr>
                <w:rFonts w:ascii="Calibri" w:eastAsia="Calibri" w:hAnsi="Calibri"/>
                <w:b/>
              </w:rPr>
            </w:pPr>
            <w:r w:rsidRPr="009974C5">
              <w:rPr>
                <w:rFonts w:ascii="Calibri" w:eastAsia="Calibri" w:hAnsi="Calibri"/>
                <w:b/>
              </w:rPr>
              <w:t xml:space="preserve">1   2   </w:t>
            </w:r>
          </w:p>
        </w:tc>
      </w:tr>
      <w:tr w:rsidR="00532361" w:rsidRPr="009974C5" w:rsidTr="00532361">
        <w:trPr>
          <w:trHeight w:val="390"/>
        </w:trPr>
        <w:tc>
          <w:tcPr>
            <w:tcW w:w="204" w:type="pct"/>
            <w:tcBorders>
              <w:top w:val="single" w:sz="4" w:space="0" w:color="auto"/>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c>
          <w:tcPr>
            <w:tcW w:w="2450"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c>
          <w:tcPr>
            <w:tcW w:w="2346"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r>
      <w:tr w:rsidR="00532361" w:rsidRPr="009974C5" w:rsidTr="00532361">
        <w:trPr>
          <w:trHeight w:val="465"/>
        </w:trPr>
        <w:tc>
          <w:tcPr>
            <w:tcW w:w="204" w:type="pct"/>
            <w:tcBorders>
              <w:top w:val="single" w:sz="4" w:space="0" w:color="auto"/>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c>
          <w:tcPr>
            <w:tcW w:w="2450"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c>
          <w:tcPr>
            <w:tcW w:w="2346"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r>
      <w:tr w:rsidR="00532361" w:rsidRPr="009974C5" w:rsidTr="00532361">
        <w:trPr>
          <w:trHeight w:val="435"/>
        </w:trPr>
        <w:tc>
          <w:tcPr>
            <w:tcW w:w="204" w:type="pct"/>
            <w:vMerge w:val="restart"/>
            <w:tcBorders>
              <w:top w:val="single" w:sz="4" w:space="0" w:color="auto"/>
              <w:left w:val="nil"/>
              <w:right w:val="single" w:sz="4" w:space="0" w:color="auto"/>
            </w:tcBorders>
          </w:tcPr>
          <w:p w:rsidR="00532361" w:rsidRPr="009974C5" w:rsidRDefault="00532361" w:rsidP="00532361">
            <w:pPr>
              <w:rPr>
                <w:rFonts w:ascii="Calibri" w:eastAsia="Calibri" w:hAnsi="Calibri"/>
                <w:b/>
              </w:rPr>
            </w:pPr>
          </w:p>
        </w:tc>
        <w:tc>
          <w:tcPr>
            <w:tcW w:w="2450" w:type="pct"/>
            <w:vMerge/>
            <w:tcBorders>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c>
          <w:tcPr>
            <w:tcW w:w="2346" w:type="pct"/>
            <w:vMerge/>
            <w:tcBorders>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r>
      <w:tr w:rsidR="00532361" w:rsidRPr="009974C5" w:rsidTr="00532361">
        <w:trPr>
          <w:trHeight w:val="542"/>
        </w:trPr>
        <w:tc>
          <w:tcPr>
            <w:tcW w:w="204" w:type="pct"/>
            <w:vMerge/>
            <w:tcBorders>
              <w:left w:val="nil"/>
              <w:bottom w:val="single" w:sz="4" w:space="0" w:color="auto"/>
              <w:right w:val="single" w:sz="4" w:space="0" w:color="auto"/>
            </w:tcBorders>
          </w:tcPr>
          <w:p w:rsidR="00532361" w:rsidRPr="009974C5" w:rsidRDefault="00532361" w:rsidP="00532361">
            <w:pPr>
              <w:rPr>
                <w:rFonts w:ascii="Calibri" w:eastAsia="Calibri" w:hAnsi="Calibri"/>
                <w:b/>
              </w:rPr>
            </w:pPr>
          </w:p>
        </w:tc>
        <w:tc>
          <w:tcPr>
            <w:tcW w:w="2450" w:type="pct"/>
            <w:vMerge w:val="restart"/>
            <w:tcBorders>
              <w:top w:val="single" w:sz="4" w:space="0" w:color="auto"/>
              <w:left w:val="single" w:sz="4" w:space="0" w:color="auto"/>
              <w:right w:val="single" w:sz="4" w:space="0" w:color="auto"/>
            </w:tcBorders>
          </w:tcPr>
          <w:p w:rsidR="00532361" w:rsidRPr="009974C5" w:rsidRDefault="00532361" w:rsidP="00532361">
            <w:pPr>
              <w:rPr>
                <w:rFonts w:ascii="Calibri" w:eastAsia="Calibri" w:hAnsi="Calibri"/>
                <w:b/>
              </w:rPr>
            </w:pPr>
            <w:r w:rsidRPr="009974C5">
              <w:rPr>
                <w:rFonts w:ascii="Calibri" w:eastAsia="Calibri" w:hAnsi="Calibri"/>
                <w:b/>
              </w:rPr>
              <w:t>3. Ontwikkeling van buitengewone persoonlijke leervragen van buitengewone leervragen van de professionele omgeving.</w:t>
            </w:r>
          </w:p>
          <w:p w:rsidR="00532361" w:rsidRPr="009974C5" w:rsidRDefault="00532361" w:rsidP="00C37FD0">
            <w:pPr>
              <w:numPr>
                <w:ilvl w:val="1"/>
                <w:numId w:val="29"/>
              </w:numPr>
              <w:spacing w:line="276" w:lineRule="auto"/>
              <w:rPr>
                <w:rFonts w:ascii="Calibri" w:eastAsia="Calibri" w:hAnsi="Calibri"/>
              </w:rPr>
            </w:pPr>
            <w:r w:rsidRPr="009974C5">
              <w:rPr>
                <w:rFonts w:ascii="Calibri" w:eastAsia="Calibri" w:hAnsi="Calibri"/>
              </w:rPr>
              <w:t>Ziet beroepsproblemen als een uitdaging</w:t>
            </w:r>
          </w:p>
          <w:p w:rsidR="00532361" w:rsidRPr="009974C5" w:rsidRDefault="00532361" w:rsidP="00C37FD0">
            <w:pPr>
              <w:numPr>
                <w:ilvl w:val="1"/>
                <w:numId w:val="29"/>
              </w:numPr>
              <w:rPr>
                <w:rFonts w:ascii="Calibri" w:hAnsi="Calibri" w:cs="Arial"/>
              </w:rPr>
            </w:pPr>
            <w:r w:rsidRPr="009974C5">
              <w:rPr>
                <w:rFonts w:ascii="Calibri" w:hAnsi="Calibri" w:cs="Arial"/>
              </w:rPr>
              <w:t>Kan buitengewone verbeterdoelen stellen voor zichzelf en voor het beroep</w:t>
            </w:r>
          </w:p>
          <w:p w:rsidR="00532361" w:rsidRPr="009974C5" w:rsidRDefault="00532361" w:rsidP="00532361">
            <w:pPr>
              <w:rPr>
                <w:rFonts w:ascii="Calibri" w:eastAsia="Calibri" w:hAnsi="Calibri"/>
              </w:rPr>
            </w:pPr>
          </w:p>
        </w:tc>
        <w:tc>
          <w:tcPr>
            <w:tcW w:w="2346" w:type="pct"/>
            <w:vMerge w:val="restart"/>
            <w:tcBorders>
              <w:top w:val="single" w:sz="4" w:space="0" w:color="auto"/>
              <w:left w:val="single" w:sz="4" w:space="0" w:color="auto"/>
              <w:right w:val="single" w:sz="4" w:space="0" w:color="auto"/>
            </w:tcBorders>
          </w:tcPr>
          <w:p w:rsidR="00532361" w:rsidRPr="009974C5" w:rsidRDefault="00532361" w:rsidP="00532361">
            <w:pPr>
              <w:rPr>
                <w:rFonts w:ascii="Calibri" w:eastAsia="Calibri" w:hAnsi="Calibri"/>
                <w:b/>
              </w:rPr>
            </w:pPr>
            <w:r w:rsidRPr="009974C5">
              <w:rPr>
                <w:rFonts w:ascii="Calibri" w:eastAsia="Calibri" w:hAnsi="Calibri"/>
                <w:b/>
              </w:rPr>
              <w:t>Indruk CGI:</w:t>
            </w:r>
          </w:p>
          <w:p w:rsidR="00532361" w:rsidRPr="009974C5" w:rsidRDefault="00532361" w:rsidP="00532361">
            <w:pPr>
              <w:rPr>
                <w:rFonts w:ascii="Calibri" w:eastAsia="Calibri" w:hAnsi="Calibri"/>
                <w:b/>
              </w:rPr>
            </w:pPr>
          </w:p>
          <w:p w:rsidR="00532361" w:rsidRPr="009974C5" w:rsidRDefault="00532361" w:rsidP="00532361">
            <w:pPr>
              <w:rPr>
                <w:rFonts w:ascii="Calibri" w:eastAsia="Calibri" w:hAnsi="Calibri"/>
                <w:b/>
              </w:rPr>
            </w:pPr>
            <w:r w:rsidRPr="009974C5">
              <w:rPr>
                <w:rFonts w:ascii="Calibri" w:eastAsia="Calibri" w:hAnsi="Calibri"/>
                <w:b/>
              </w:rPr>
              <w:t>Score indicator:</w:t>
            </w:r>
          </w:p>
          <w:p w:rsidR="00532361" w:rsidRPr="009974C5" w:rsidRDefault="00532361" w:rsidP="00532361">
            <w:pPr>
              <w:rPr>
                <w:rFonts w:ascii="Calibri" w:eastAsia="Calibri" w:hAnsi="Calibri"/>
                <w:b/>
              </w:rPr>
            </w:pPr>
            <w:r w:rsidRPr="009974C5">
              <w:rPr>
                <w:rFonts w:ascii="Calibri" w:eastAsia="Calibri" w:hAnsi="Calibri"/>
                <w:b/>
              </w:rPr>
              <w:t xml:space="preserve">1   2   </w:t>
            </w:r>
          </w:p>
        </w:tc>
      </w:tr>
      <w:tr w:rsidR="00532361" w:rsidRPr="009974C5" w:rsidTr="00532361">
        <w:trPr>
          <w:trHeight w:val="300"/>
        </w:trPr>
        <w:tc>
          <w:tcPr>
            <w:tcW w:w="204" w:type="pct"/>
            <w:tcBorders>
              <w:top w:val="single" w:sz="4" w:space="0" w:color="auto"/>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c>
          <w:tcPr>
            <w:tcW w:w="2450"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c>
          <w:tcPr>
            <w:tcW w:w="2346"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r>
      <w:tr w:rsidR="00532361" w:rsidRPr="009974C5" w:rsidTr="00532361">
        <w:trPr>
          <w:trHeight w:val="255"/>
        </w:trPr>
        <w:tc>
          <w:tcPr>
            <w:tcW w:w="204" w:type="pct"/>
            <w:tcBorders>
              <w:top w:val="single" w:sz="4" w:space="0" w:color="auto"/>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c>
          <w:tcPr>
            <w:tcW w:w="2450"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c>
          <w:tcPr>
            <w:tcW w:w="2346"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r>
      <w:tr w:rsidR="00532361" w:rsidRPr="009974C5" w:rsidTr="00532361">
        <w:trPr>
          <w:trHeight w:val="281"/>
        </w:trPr>
        <w:tc>
          <w:tcPr>
            <w:tcW w:w="204" w:type="pct"/>
            <w:vMerge w:val="restart"/>
            <w:tcBorders>
              <w:top w:val="single" w:sz="4" w:space="0" w:color="auto"/>
              <w:left w:val="nil"/>
              <w:bottom w:val="nil"/>
              <w:right w:val="single" w:sz="4" w:space="0" w:color="auto"/>
            </w:tcBorders>
          </w:tcPr>
          <w:p w:rsidR="00532361" w:rsidRPr="009974C5" w:rsidRDefault="00532361" w:rsidP="00532361">
            <w:pPr>
              <w:rPr>
                <w:rFonts w:ascii="Calibri" w:eastAsia="Calibri" w:hAnsi="Calibri"/>
                <w:b/>
              </w:rPr>
            </w:pPr>
          </w:p>
        </w:tc>
        <w:tc>
          <w:tcPr>
            <w:tcW w:w="2450" w:type="pct"/>
            <w:vMerge/>
            <w:tcBorders>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c>
          <w:tcPr>
            <w:tcW w:w="2346" w:type="pct"/>
            <w:vMerge/>
            <w:tcBorders>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r>
      <w:tr w:rsidR="00532361" w:rsidRPr="009974C5" w:rsidTr="00532361">
        <w:trPr>
          <w:trHeight w:val="780"/>
        </w:trPr>
        <w:tc>
          <w:tcPr>
            <w:tcW w:w="204" w:type="pct"/>
            <w:vMerge/>
            <w:tcBorders>
              <w:left w:val="nil"/>
              <w:bottom w:val="nil"/>
              <w:right w:val="single" w:sz="4" w:space="0" w:color="auto"/>
            </w:tcBorders>
            <w:shd w:val="clear" w:color="auto" w:fill="F3F3F3"/>
          </w:tcPr>
          <w:p w:rsidR="00532361" w:rsidRPr="009974C5" w:rsidRDefault="00532361" w:rsidP="00532361">
            <w:pPr>
              <w:rPr>
                <w:rFonts w:ascii="Calibri" w:eastAsia="Calibri" w:hAnsi="Calibri"/>
                <w:b/>
              </w:rPr>
            </w:pPr>
          </w:p>
        </w:tc>
        <w:tc>
          <w:tcPr>
            <w:tcW w:w="2450" w:type="pct"/>
            <w:tcBorders>
              <w:top w:val="single" w:sz="4" w:space="0" w:color="auto"/>
              <w:left w:val="single" w:sz="4" w:space="0" w:color="auto"/>
              <w:bottom w:val="single" w:sz="4" w:space="0" w:color="auto"/>
              <w:right w:val="single" w:sz="4" w:space="0" w:color="auto"/>
            </w:tcBorders>
            <w:shd w:val="clear" w:color="auto" w:fill="F3F3F3"/>
          </w:tcPr>
          <w:p w:rsidR="00532361" w:rsidRPr="009974C5" w:rsidRDefault="00532361" w:rsidP="00532361">
            <w:pPr>
              <w:rPr>
                <w:rFonts w:ascii="Calibri" w:eastAsia="Calibri" w:hAnsi="Calibri"/>
                <w:b/>
              </w:rPr>
            </w:pPr>
            <w:r w:rsidRPr="009974C5">
              <w:rPr>
                <w:rFonts w:ascii="Calibri" w:eastAsia="Calibri" w:hAnsi="Calibri"/>
                <w:b/>
              </w:rPr>
              <w:t>Totaaloordeel kenmerk 5</w:t>
            </w:r>
          </w:p>
        </w:tc>
        <w:tc>
          <w:tcPr>
            <w:tcW w:w="2346" w:type="pct"/>
            <w:tcBorders>
              <w:top w:val="single" w:sz="4" w:space="0" w:color="auto"/>
              <w:left w:val="single" w:sz="4" w:space="0" w:color="auto"/>
              <w:bottom w:val="single" w:sz="4" w:space="0" w:color="auto"/>
              <w:right w:val="single" w:sz="4" w:space="0" w:color="auto"/>
            </w:tcBorders>
            <w:shd w:val="clear" w:color="auto" w:fill="F3F3F3"/>
          </w:tcPr>
          <w:p w:rsidR="00532361" w:rsidRPr="009974C5" w:rsidRDefault="00532361" w:rsidP="00532361">
            <w:pPr>
              <w:rPr>
                <w:rFonts w:ascii="Calibri" w:eastAsia="Calibri" w:hAnsi="Calibri"/>
                <w:b/>
              </w:rPr>
            </w:pPr>
            <w:r w:rsidRPr="009974C5">
              <w:rPr>
                <w:rFonts w:ascii="Calibri" w:eastAsia="Calibri" w:hAnsi="Calibri"/>
                <w:b/>
              </w:rPr>
              <w:t>Score op hoogste niveau: Ja/nee</w:t>
            </w:r>
          </w:p>
        </w:tc>
      </w:tr>
      <w:tr w:rsidR="00532361" w:rsidRPr="009974C5" w:rsidTr="00532361">
        <w:trPr>
          <w:trHeight w:val="780"/>
        </w:trPr>
        <w:tc>
          <w:tcPr>
            <w:tcW w:w="204" w:type="pct"/>
            <w:vMerge/>
            <w:tcBorders>
              <w:left w:val="nil"/>
              <w:bottom w:val="nil"/>
              <w:right w:val="single" w:sz="4" w:space="0" w:color="auto"/>
            </w:tcBorders>
            <w:shd w:val="clear" w:color="auto" w:fill="CCCCCC"/>
          </w:tcPr>
          <w:p w:rsidR="00532361" w:rsidRPr="009974C5" w:rsidRDefault="00532361" w:rsidP="00532361">
            <w:pPr>
              <w:rPr>
                <w:rFonts w:ascii="Calibri" w:eastAsia="Calibri" w:hAnsi="Calibri"/>
                <w:b/>
              </w:rPr>
            </w:pPr>
          </w:p>
        </w:tc>
        <w:tc>
          <w:tcPr>
            <w:tcW w:w="2450" w:type="pct"/>
            <w:tcBorders>
              <w:top w:val="single" w:sz="4" w:space="0" w:color="auto"/>
              <w:left w:val="single" w:sz="4" w:space="0" w:color="auto"/>
              <w:bottom w:val="single" w:sz="4" w:space="0" w:color="auto"/>
              <w:right w:val="single" w:sz="4" w:space="0" w:color="auto"/>
            </w:tcBorders>
            <w:shd w:val="clear" w:color="auto" w:fill="CCCCCC"/>
          </w:tcPr>
          <w:p w:rsidR="00532361" w:rsidRPr="009974C5" w:rsidRDefault="00532361" w:rsidP="00532361">
            <w:pPr>
              <w:rPr>
                <w:rFonts w:ascii="Calibri" w:eastAsia="Calibri" w:hAnsi="Calibri"/>
                <w:b/>
              </w:rPr>
            </w:pPr>
            <w:r w:rsidRPr="009974C5">
              <w:rPr>
                <w:rFonts w:ascii="Calibri" w:eastAsia="Calibri" w:hAnsi="Calibri"/>
                <w:b/>
              </w:rPr>
              <w:t>6. Gedifferentieerde profielontwikkeling.</w:t>
            </w:r>
          </w:p>
          <w:p w:rsidR="00532361" w:rsidRPr="009974C5" w:rsidRDefault="00532361" w:rsidP="00532361">
            <w:pPr>
              <w:rPr>
                <w:rFonts w:ascii="Calibri" w:eastAsia="Calibri" w:hAnsi="Calibri"/>
              </w:rPr>
            </w:pPr>
            <w:r w:rsidRPr="009974C5">
              <w:rPr>
                <w:rFonts w:ascii="Calibri" w:eastAsia="Calibri" w:hAnsi="Calibri"/>
              </w:rPr>
              <w:t>De Reflective Professional zal zich doorgaans binnen een specifiek profiel ontwikkelen en daarin hoogwaardig functioneren en zich onderscheiden. Dat kan in bijvoorbeeld de sfeer van ondernemerschap, leidinggeven of onderzoek zijn. Hij/zij is een vernieuwer in de beroepspraktijk, heeft een bepaalde sensitiviteit voor nieuwe trends in de maatschappij of de wereld, bepaalt professioneel verantwoordelijk en vernieuwende positie, creëert nieuwe kennis om bewust het systeem te verbeteren (double loop learning) of zelfs een branche of markt te veranderen (triple loop learning). Hij/zij creëert de dynamiek van innovatie en ziet leren als een maatschappelijke strijd om de toekomst.</w:t>
            </w:r>
          </w:p>
        </w:tc>
        <w:tc>
          <w:tcPr>
            <w:tcW w:w="2346" w:type="pct"/>
            <w:tcBorders>
              <w:top w:val="single" w:sz="4" w:space="0" w:color="auto"/>
              <w:left w:val="single" w:sz="4" w:space="0" w:color="auto"/>
              <w:bottom w:val="single" w:sz="4" w:space="0" w:color="auto"/>
              <w:right w:val="single" w:sz="4" w:space="0" w:color="auto"/>
            </w:tcBorders>
            <w:shd w:val="clear" w:color="auto" w:fill="CCCCCC"/>
          </w:tcPr>
          <w:p w:rsidR="00532361" w:rsidRPr="009974C5" w:rsidRDefault="00532361" w:rsidP="00532361">
            <w:pPr>
              <w:rPr>
                <w:rFonts w:ascii="Calibri" w:eastAsia="Calibri" w:hAnsi="Calibri"/>
                <w:b/>
              </w:rPr>
            </w:pPr>
            <w:r w:rsidRPr="009974C5">
              <w:rPr>
                <w:rFonts w:ascii="Calibri" w:eastAsia="Calibri" w:hAnsi="Calibri"/>
                <w:b/>
              </w:rPr>
              <w:t>Indruk portfolio:</w:t>
            </w:r>
          </w:p>
        </w:tc>
      </w:tr>
      <w:tr w:rsidR="00532361" w:rsidRPr="009974C5" w:rsidTr="00532361">
        <w:trPr>
          <w:trHeight w:val="276"/>
        </w:trPr>
        <w:tc>
          <w:tcPr>
            <w:tcW w:w="204" w:type="pct"/>
            <w:tcBorders>
              <w:top w:val="nil"/>
              <w:left w:val="nil"/>
              <w:bottom w:val="single" w:sz="4" w:space="0" w:color="auto"/>
              <w:right w:val="single" w:sz="4" w:space="0" w:color="auto"/>
            </w:tcBorders>
          </w:tcPr>
          <w:p w:rsidR="00532361" w:rsidRPr="009974C5" w:rsidRDefault="00532361" w:rsidP="00532361">
            <w:pPr>
              <w:rPr>
                <w:rFonts w:ascii="Calibri" w:eastAsia="Calibri" w:hAnsi="Calibri"/>
                <w:b/>
              </w:rPr>
            </w:pPr>
          </w:p>
        </w:tc>
        <w:tc>
          <w:tcPr>
            <w:tcW w:w="2450" w:type="pct"/>
            <w:vMerge w:val="restart"/>
            <w:tcBorders>
              <w:top w:val="single" w:sz="4" w:space="0" w:color="auto"/>
              <w:left w:val="single" w:sz="4" w:space="0" w:color="auto"/>
              <w:right w:val="single" w:sz="4" w:space="0" w:color="auto"/>
            </w:tcBorders>
          </w:tcPr>
          <w:p w:rsidR="00532361" w:rsidRPr="009974C5" w:rsidRDefault="00532361" w:rsidP="00532361">
            <w:pPr>
              <w:rPr>
                <w:rFonts w:ascii="Calibri" w:eastAsia="Calibri" w:hAnsi="Calibri"/>
                <w:b/>
              </w:rPr>
            </w:pPr>
            <w:r w:rsidRPr="009974C5">
              <w:rPr>
                <w:rFonts w:ascii="Calibri" w:eastAsia="Calibri" w:hAnsi="Calibri"/>
                <w:b/>
              </w:rPr>
              <w:t>1. Eigen ontwikkelingroute en –profiel.</w:t>
            </w:r>
          </w:p>
          <w:p w:rsidR="00532361" w:rsidRPr="009974C5" w:rsidRDefault="00532361" w:rsidP="00C37FD0">
            <w:pPr>
              <w:numPr>
                <w:ilvl w:val="1"/>
                <w:numId w:val="30"/>
              </w:numPr>
              <w:spacing w:line="276" w:lineRule="auto"/>
              <w:rPr>
                <w:rFonts w:ascii="Calibri" w:eastAsia="Calibri" w:hAnsi="Calibri"/>
              </w:rPr>
            </w:pPr>
            <w:r w:rsidRPr="009974C5">
              <w:rPr>
                <w:rFonts w:ascii="Calibri" w:eastAsia="Calibri" w:hAnsi="Calibri"/>
              </w:rPr>
              <w:t>Kan eigen ontwikkelingsrichting aangeven</w:t>
            </w:r>
          </w:p>
          <w:p w:rsidR="00532361" w:rsidRPr="009974C5" w:rsidRDefault="00532361" w:rsidP="00C37FD0">
            <w:pPr>
              <w:numPr>
                <w:ilvl w:val="1"/>
                <w:numId w:val="30"/>
              </w:numPr>
              <w:rPr>
                <w:rFonts w:ascii="Calibri" w:hAnsi="Calibri" w:cs="Arial"/>
              </w:rPr>
            </w:pPr>
            <w:r w:rsidRPr="009974C5">
              <w:rPr>
                <w:rFonts w:ascii="Calibri" w:hAnsi="Calibri" w:cs="Arial"/>
              </w:rPr>
              <w:t>Kiest eigen weg om zijn/haar ontwikkeling vorm te geven</w:t>
            </w:r>
          </w:p>
          <w:p w:rsidR="00532361" w:rsidRPr="009974C5" w:rsidRDefault="00532361" w:rsidP="00532361">
            <w:pPr>
              <w:rPr>
                <w:rFonts w:ascii="Calibri" w:eastAsia="Calibri" w:hAnsi="Calibri"/>
              </w:rPr>
            </w:pPr>
          </w:p>
        </w:tc>
        <w:tc>
          <w:tcPr>
            <w:tcW w:w="2346" w:type="pct"/>
            <w:vMerge w:val="restart"/>
            <w:tcBorders>
              <w:top w:val="single" w:sz="4" w:space="0" w:color="auto"/>
              <w:left w:val="single" w:sz="4" w:space="0" w:color="auto"/>
              <w:right w:val="single" w:sz="4" w:space="0" w:color="auto"/>
            </w:tcBorders>
          </w:tcPr>
          <w:p w:rsidR="00532361" w:rsidRPr="009974C5" w:rsidRDefault="00532361" w:rsidP="00532361">
            <w:pPr>
              <w:rPr>
                <w:rFonts w:ascii="Calibri" w:eastAsia="Calibri" w:hAnsi="Calibri"/>
                <w:b/>
              </w:rPr>
            </w:pPr>
            <w:r w:rsidRPr="009974C5">
              <w:rPr>
                <w:rFonts w:ascii="Calibri" w:eastAsia="Calibri" w:hAnsi="Calibri"/>
                <w:b/>
              </w:rPr>
              <w:t>Indruk CGI:</w:t>
            </w:r>
          </w:p>
          <w:p w:rsidR="00532361" w:rsidRPr="009974C5" w:rsidRDefault="00532361" w:rsidP="00532361">
            <w:pPr>
              <w:rPr>
                <w:rFonts w:ascii="Calibri" w:eastAsia="Calibri" w:hAnsi="Calibri"/>
                <w:b/>
              </w:rPr>
            </w:pPr>
            <w:r w:rsidRPr="009974C5">
              <w:rPr>
                <w:rFonts w:ascii="Calibri" w:eastAsia="Calibri" w:hAnsi="Calibri"/>
                <w:b/>
              </w:rPr>
              <w:t>Score indicator:</w:t>
            </w:r>
          </w:p>
          <w:p w:rsidR="00532361" w:rsidRPr="009974C5" w:rsidRDefault="00532361" w:rsidP="00532361">
            <w:pPr>
              <w:rPr>
                <w:rFonts w:ascii="Calibri" w:eastAsia="Calibri" w:hAnsi="Calibri"/>
                <w:b/>
              </w:rPr>
            </w:pPr>
            <w:r w:rsidRPr="009974C5">
              <w:rPr>
                <w:rFonts w:ascii="Calibri" w:eastAsia="Calibri" w:hAnsi="Calibri"/>
                <w:b/>
              </w:rPr>
              <w:t xml:space="preserve">1   2   </w:t>
            </w:r>
          </w:p>
        </w:tc>
      </w:tr>
      <w:tr w:rsidR="00532361" w:rsidRPr="009974C5" w:rsidTr="00532361">
        <w:trPr>
          <w:trHeight w:val="270"/>
        </w:trPr>
        <w:tc>
          <w:tcPr>
            <w:tcW w:w="204" w:type="pct"/>
            <w:tcBorders>
              <w:top w:val="single" w:sz="4" w:space="0" w:color="auto"/>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c>
          <w:tcPr>
            <w:tcW w:w="2450"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c>
          <w:tcPr>
            <w:tcW w:w="2346"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r>
      <w:tr w:rsidR="00532361" w:rsidRPr="009974C5" w:rsidTr="00532361">
        <w:trPr>
          <w:trHeight w:val="255"/>
        </w:trPr>
        <w:tc>
          <w:tcPr>
            <w:tcW w:w="204" w:type="pct"/>
            <w:tcBorders>
              <w:top w:val="single" w:sz="4" w:space="0" w:color="auto"/>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c>
          <w:tcPr>
            <w:tcW w:w="2450"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c>
          <w:tcPr>
            <w:tcW w:w="2346"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r>
      <w:tr w:rsidR="00532361" w:rsidRPr="009974C5" w:rsidTr="00532361">
        <w:trPr>
          <w:trHeight w:val="281"/>
        </w:trPr>
        <w:tc>
          <w:tcPr>
            <w:tcW w:w="204" w:type="pct"/>
            <w:vMerge w:val="restart"/>
            <w:tcBorders>
              <w:top w:val="single" w:sz="4" w:space="0" w:color="auto"/>
              <w:left w:val="nil"/>
              <w:right w:val="single" w:sz="4" w:space="0" w:color="auto"/>
            </w:tcBorders>
          </w:tcPr>
          <w:p w:rsidR="00532361" w:rsidRPr="009974C5" w:rsidRDefault="00532361" w:rsidP="00532361">
            <w:pPr>
              <w:rPr>
                <w:rFonts w:ascii="Calibri" w:eastAsia="Calibri" w:hAnsi="Calibri"/>
                <w:b/>
              </w:rPr>
            </w:pPr>
          </w:p>
        </w:tc>
        <w:tc>
          <w:tcPr>
            <w:tcW w:w="2450" w:type="pct"/>
            <w:vMerge/>
            <w:tcBorders>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c>
          <w:tcPr>
            <w:tcW w:w="2346" w:type="pct"/>
            <w:vMerge/>
            <w:tcBorders>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r>
      <w:tr w:rsidR="00532361" w:rsidRPr="009974C5" w:rsidTr="00532361">
        <w:trPr>
          <w:trHeight w:val="497"/>
        </w:trPr>
        <w:tc>
          <w:tcPr>
            <w:tcW w:w="204" w:type="pct"/>
            <w:vMerge/>
            <w:tcBorders>
              <w:left w:val="nil"/>
              <w:bottom w:val="single" w:sz="4" w:space="0" w:color="auto"/>
              <w:right w:val="single" w:sz="4" w:space="0" w:color="auto"/>
            </w:tcBorders>
          </w:tcPr>
          <w:p w:rsidR="00532361" w:rsidRPr="009974C5" w:rsidRDefault="00532361" w:rsidP="00532361">
            <w:pPr>
              <w:rPr>
                <w:rFonts w:ascii="Calibri" w:eastAsia="Calibri" w:hAnsi="Calibri"/>
                <w:b/>
              </w:rPr>
            </w:pPr>
          </w:p>
        </w:tc>
        <w:tc>
          <w:tcPr>
            <w:tcW w:w="2450" w:type="pct"/>
            <w:vMerge w:val="restart"/>
            <w:tcBorders>
              <w:top w:val="single" w:sz="4" w:space="0" w:color="auto"/>
              <w:left w:val="single" w:sz="4" w:space="0" w:color="auto"/>
              <w:right w:val="single" w:sz="4" w:space="0" w:color="auto"/>
            </w:tcBorders>
          </w:tcPr>
          <w:p w:rsidR="00532361" w:rsidRPr="009974C5" w:rsidRDefault="00532361" w:rsidP="00532361">
            <w:pPr>
              <w:rPr>
                <w:rFonts w:ascii="Calibri" w:eastAsia="Calibri" w:hAnsi="Calibri"/>
                <w:b/>
              </w:rPr>
            </w:pPr>
            <w:r w:rsidRPr="009974C5">
              <w:rPr>
                <w:rFonts w:ascii="Calibri" w:eastAsia="Calibri" w:hAnsi="Calibri"/>
                <w:b/>
              </w:rPr>
              <w:t>2. Continu leerproces, gericht op persoonlijke, professionele en maatschappelijke ontwikkeling.</w:t>
            </w:r>
          </w:p>
          <w:p w:rsidR="00532361" w:rsidRPr="009974C5" w:rsidRDefault="00532361" w:rsidP="00C37FD0">
            <w:pPr>
              <w:numPr>
                <w:ilvl w:val="1"/>
                <w:numId w:val="31"/>
              </w:numPr>
              <w:spacing w:line="276" w:lineRule="auto"/>
              <w:rPr>
                <w:rFonts w:ascii="Calibri" w:eastAsia="Calibri" w:hAnsi="Calibri"/>
              </w:rPr>
            </w:pPr>
            <w:r w:rsidRPr="009974C5">
              <w:rPr>
                <w:rFonts w:ascii="Calibri" w:eastAsia="Calibri" w:hAnsi="Calibri"/>
              </w:rPr>
              <w:t>Is continu op zoek naar verbetering van zichzelf</w:t>
            </w:r>
          </w:p>
          <w:p w:rsidR="00532361" w:rsidRPr="009974C5" w:rsidRDefault="00532361" w:rsidP="00C37FD0">
            <w:pPr>
              <w:numPr>
                <w:ilvl w:val="1"/>
                <w:numId w:val="31"/>
              </w:numPr>
              <w:rPr>
                <w:rFonts w:ascii="Calibri" w:hAnsi="Calibri" w:cs="Arial"/>
              </w:rPr>
            </w:pPr>
            <w:r w:rsidRPr="009974C5">
              <w:rPr>
                <w:rFonts w:ascii="Calibri" w:hAnsi="Calibri" w:cs="Arial"/>
              </w:rPr>
              <w:lastRenderedPageBreak/>
              <w:t>Is continu op zoek naar verbetering van bedrijf, systeem, markt of branche</w:t>
            </w:r>
          </w:p>
          <w:p w:rsidR="00532361" w:rsidRPr="009974C5" w:rsidRDefault="00532361" w:rsidP="00532361">
            <w:pPr>
              <w:rPr>
                <w:rFonts w:ascii="Calibri" w:eastAsia="Calibri" w:hAnsi="Calibri"/>
              </w:rPr>
            </w:pPr>
          </w:p>
        </w:tc>
        <w:tc>
          <w:tcPr>
            <w:tcW w:w="2346" w:type="pct"/>
            <w:vMerge w:val="restart"/>
            <w:tcBorders>
              <w:top w:val="single" w:sz="4" w:space="0" w:color="auto"/>
              <w:left w:val="single" w:sz="4" w:space="0" w:color="auto"/>
              <w:right w:val="single" w:sz="4" w:space="0" w:color="auto"/>
            </w:tcBorders>
          </w:tcPr>
          <w:p w:rsidR="00532361" w:rsidRPr="009974C5" w:rsidRDefault="00532361" w:rsidP="00532361">
            <w:pPr>
              <w:rPr>
                <w:rFonts w:ascii="Calibri" w:eastAsia="Calibri" w:hAnsi="Calibri"/>
                <w:b/>
              </w:rPr>
            </w:pPr>
            <w:r w:rsidRPr="009974C5">
              <w:rPr>
                <w:rFonts w:ascii="Calibri" w:eastAsia="Calibri" w:hAnsi="Calibri"/>
                <w:b/>
              </w:rPr>
              <w:lastRenderedPageBreak/>
              <w:t>Indruk CGI:</w:t>
            </w:r>
          </w:p>
          <w:p w:rsidR="00532361" w:rsidRPr="009974C5" w:rsidRDefault="00532361" w:rsidP="00532361">
            <w:pPr>
              <w:rPr>
                <w:rFonts w:ascii="Calibri" w:eastAsia="Calibri" w:hAnsi="Calibri"/>
                <w:b/>
              </w:rPr>
            </w:pPr>
          </w:p>
          <w:p w:rsidR="00532361" w:rsidRPr="009974C5" w:rsidRDefault="00532361" w:rsidP="00532361">
            <w:pPr>
              <w:rPr>
                <w:rFonts w:ascii="Calibri" w:eastAsia="Calibri" w:hAnsi="Calibri"/>
                <w:b/>
              </w:rPr>
            </w:pPr>
            <w:r w:rsidRPr="009974C5">
              <w:rPr>
                <w:rFonts w:ascii="Calibri" w:eastAsia="Calibri" w:hAnsi="Calibri"/>
                <w:b/>
              </w:rPr>
              <w:t>Score indicator:</w:t>
            </w:r>
          </w:p>
          <w:p w:rsidR="00532361" w:rsidRPr="009974C5" w:rsidRDefault="00532361" w:rsidP="00532361">
            <w:pPr>
              <w:rPr>
                <w:rFonts w:ascii="Calibri" w:eastAsia="Calibri" w:hAnsi="Calibri"/>
                <w:b/>
              </w:rPr>
            </w:pPr>
            <w:r w:rsidRPr="009974C5">
              <w:rPr>
                <w:rFonts w:ascii="Calibri" w:eastAsia="Calibri" w:hAnsi="Calibri"/>
                <w:b/>
              </w:rPr>
              <w:lastRenderedPageBreak/>
              <w:t xml:space="preserve">1   2   </w:t>
            </w:r>
          </w:p>
        </w:tc>
      </w:tr>
      <w:tr w:rsidR="00532361" w:rsidRPr="009974C5" w:rsidTr="00532361">
        <w:trPr>
          <w:trHeight w:val="315"/>
        </w:trPr>
        <w:tc>
          <w:tcPr>
            <w:tcW w:w="204" w:type="pct"/>
            <w:tcBorders>
              <w:top w:val="single" w:sz="4" w:space="0" w:color="auto"/>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c>
          <w:tcPr>
            <w:tcW w:w="2450"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c>
          <w:tcPr>
            <w:tcW w:w="2346"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r>
      <w:tr w:rsidR="00532361" w:rsidRPr="009974C5" w:rsidTr="00532361">
        <w:trPr>
          <w:trHeight w:val="270"/>
        </w:trPr>
        <w:tc>
          <w:tcPr>
            <w:tcW w:w="204" w:type="pct"/>
            <w:tcBorders>
              <w:top w:val="single" w:sz="4" w:space="0" w:color="auto"/>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c>
          <w:tcPr>
            <w:tcW w:w="2450"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c>
          <w:tcPr>
            <w:tcW w:w="2346" w:type="pct"/>
            <w:vMerge/>
            <w:tcBorders>
              <w:left w:val="single" w:sz="4" w:space="0" w:color="auto"/>
              <w:right w:val="single" w:sz="4" w:space="0" w:color="auto"/>
            </w:tcBorders>
          </w:tcPr>
          <w:p w:rsidR="00532361" w:rsidRPr="009974C5" w:rsidRDefault="00532361" w:rsidP="00532361">
            <w:pPr>
              <w:rPr>
                <w:rFonts w:ascii="Calibri" w:eastAsia="Calibri" w:hAnsi="Calibri"/>
                <w:b/>
              </w:rPr>
            </w:pPr>
          </w:p>
        </w:tc>
      </w:tr>
      <w:tr w:rsidR="00532361" w:rsidRPr="009974C5" w:rsidTr="00532361">
        <w:trPr>
          <w:trHeight w:val="281"/>
        </w:trPr>
        <w:tc>
          <w:tcPr>
            <w:tcW w:w="204" w:type="pct"/>
            <w:vMerge w:val="restart"/>
            <w:tcBorders>
              <w:top w:val="single" w:sz="4" w:space="0" w:color="auto"/>
              <w:left w:val="nil"/>
              <w:bottom w:val="nil"/>
              <w:right w:val="single" w:sz="4" w:space="0" w:color="auto"/>
            </w:tcBorders>
          </w:tcPr>
          <w:p w:rsidR="00532361" w:rsidRPr="009974C5" w:rsidRDefault="00532361" w:rsidP="00532361">
            <w:pPr>
              <w:rPr>
                <w:rFonts w:ascii="Calibri" w:eastAsia="Calibri" w:hAnsi="Calibri"/>
                <w:b/>
              </w:rPr>
            </w:pPr>
          </w:p>
        </w:tc>
        <w:tc>
          <w:tcPr>
            <w:tcW w:w="2450" w:type="pct"/>
            <w:vMerge/>
            <w:tcBorders>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c>
          <w:tcPr>
            <w:tcW w:w="2346" w:type="pct"/>
            <w:vMerge/>
            <w:tcBorders>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r>
      <w:tr w:rsidR="00532361" w:rsidRPr="009974C5" w:rsidTr="00532361">
        <w:trPr>
          <w:trHeight w:val="780"/>
        </w:trPr>
        <w:tc>
          <w:tcPr>
            <w:tcW w:w="204" w:type="pct"/>
            <w:vMerge/>
            <w:tcBorders>
              <w:left w:val="nil"/>
              <w:bottom w:val="nil"/>
              <w:right w:val="single" w:sz="4" w:space="0" w:color="auto"/>
            </w:tcBorders>
            <w:shd w:val="clear" w:color="auto" w:fill="F3F3F3"/>
          </w:tcPr>
          <w:p w:rsidR="00532361" w:rsidRPr="009974C5" w:rsidRDefault="00532361" w:rsidP="00532361">
            <w:pPr>
              <w:rPr>
                <w:rFonts w:ascii="Calibri" w:eastAsia="Calibri" w:hAnsi="Calibri"/>
                <w:b/>
              </w:rPr>
            </w:pPr>
          </w:p>
        </w:tc>
        <w:tc>
          <w:tcPr>
            <w:tcW w:w="2450" w:type="pct"/>
            <w:tcBorders>
              <w:top w:val="single" w:sz="4" w:space="0" w:color="auto"/>
              <w:left w:val="single" w:sz="4" w:space="0" w:color="auto"/>
              <w:bottom w:val="single" w:sz="4" w:space="0" w:color="auto"/>
              <w:right w:val="single" w:sz="4" w:space="0" w:color="auto"/>
            </w:tcBorders>
            <w:shd w:val="clear" w:color="auto" w:fill="F3F3F3"/>
          </w:tcPr>
          <w:p w:rsidR="00532361" w:rsidRPr="009974C5" w:rsidRDefault="00532361" w:rsidP="00532361">
            <w:pPr>
              <w:rPr>
                <w:rFonts w:ascii="Calibri" w:eastAsia="Calibri" w:hAnsi="Calibri"/>
                <w:b/>
              </w:rPr>
            </w:pPr>
            <w:r w:rsidRPr="009974C5">
              <w:rPr>
                <w:rFonts w:ascii="Calibri" w:eastAsia="Calibri" w:hAnsi="Calibri"/>
                <w:b/>
              </w:rPr>
              <w:t>Totaaloordeel kenmerk 6</w:t>
            </w:r>
          </w:p>
        </w:tc>
        <w:tc>
          <w:tcPr>
            <w:tcW w:w="2346" w:type="pct"/>
            <w:tcBorders>
              <w:top w:val="single" w:sz="4" w:space="0" w:color="auto"/>
              <w:left w:val="single" w:sz="4" w:space="0" w:color="auto"/>
              <w:bottom w:val="single" w:sz="4" w:space="0" w:color="auto"/>
              <w:right w:val="single" w:sz="4" w:space="0" w:color="auto"/>
            </w:tcBorders>
            <w:shd w:val="clear" w:color="auto" w:fill="F3F3F3"/>
          </w:tcPr>
          <w:p w:rsidR="00532361" w:rsidRPr="009974C5" w:rsidRDefault="00532361" w:rsidP="00532361">
            <w:pPr>
              <w:rPr>
                <w:rFonts w:ascii="Calibri" w:eastAsia="Calibri" w:hAnsi="Calibri"/>
                <w:b/>
              </w:rPr>
            </w:pPr>
            <w:r w:rsidRPr="009974C5">
              <w:rPr>
                <w:rFonts w:ascii="Calibri" w:eastAsia="Calibri" w:hAnsi="Calibri"/>
                <w:b/>
              </w:rPr>
              <w:t>Score op hoogste niveau: Ja/nee</w:t>
            </w:r>
          </w:p>
        </w:tc>
      </w:tr>
      <w:tr w:rsidR="00532361" w:rsidRPr="009974C5" w:rsidTr="00532361">
        <w:trPr>
          <w:trHeight w:val="780"/>
        </w:trPr>
        <w:tc>
          <w:tcPr>
            <w:tcW w:w="204" w:type="pct"/>
            <w:vMerge/>
            <w:tcBorders>
              <w:left w:val="nil"/>
              <w:bottom w:val="nil"/>
              <w:right w:val="single" w:sz="4" w:space="0" w:color="auto"/>
            </w:tcBorders>
          </w:tcPr>
          <w:p w:rsidR="00532361" w:rsidRPr="009974C5" w:rsidRDefault="00532361" w:rsidP="00532361">
            <w:pPr>
              <w:rPr>
                <w:rFonts w:ascii="Calibri" w:eastAsia="Calibri" w:hAnsi="Calibri"/>
                <w:b/>
              </w:rPr>
            </w:pPr>
          </w:p>
        </w:tc>
        <w:tc>
          <w:tcPr>
            <w:tcW w:w="2450" w:type="pct"/>
            <w:tcBorders>
              <w:top w:val="single" w:sz="4" w:space="0" w:color="auto"/>
              <w:left w:val="single" w:sz="4" w:space="0" w:color="auto"/>
              <w:bottom w:val="single" w:sz="4" w:space="0" w:color="auto"/>
              <w:right w:val="single" w:sz="4" w:space="0" w:color="auto"/>
            </w:tcBorders>
            <w:shd w:val="clear" w:color="auto" w:fill="auto"/>
          </w:tcPr>
          <w:p w:rsidR="00532361" w:rsidRPr="009974C5" w:rsidRDefault="00532361" w:rsidP="00532361">
            <w:pPr>
              <w:rPr>
                <w:rFonts w:ascii="Calibri" w:eastAsia="Calibri" w:hAnsi="Calibri"/>
                <w:b/>
              </w:rPr>
            </w:pPr>
          </w:p>
          <w:p w:rsidR="00532361" w:rsidRPr="009974C5" w:rsidRDefault="00532361" w:rsidP="00532361">
            <w:pPr>
              <w:rPr>
                <w:rFonts w:ascii="Calibri" w:eastAsia="Calibri" w:hAnsi="Calibri"/>
                <w:b/>
              </w:rPr>
            </w:pPr>
            <w:r w:rsidRPr="009974C5">
              <w:rPr>
                <w:rFonts w:ascii="Calibri" w:eastAsia="Calibri" w:hAnsi="Calibri"/>
                <w:b/>
              </w:rPr>
              <w:t>Eindoordeel progressie Excellente professional</w:t>
            </w:r>
          </w:p>
          <w:p w:rsidR="00532361" w:rsidRPr="009974C5" w:rsidRDefault="00532361" w:rsidP="00532361">
            <w:pPr>
              <w:rPr>
                <w:rFonts w:ascii="Calibri" w:eastAsia="Calibri" w:hAnsi="Calibri"/>
                <w:b/>
              </w:rPr>
            </w:pPr>
          </w:p>
        </w:tc>
        <w:tc>
          <w:tcPr>
            <w:tcW w:w="2346" w:type="pct"/>
            <w:tcBorders>
              <w:top w:val="single" w:sz="4" w:space="0" w:color="auto"/>
              <w:left w:val="single" w:sz="4" w:space="0" w:color="auto"/>
              <w:bottom w:val="single" w:sz="4" w:space="0" w:color="auto"/>
              <w:right w:val="single" w:sz="4" w:space="0" w:color="auto"/>
            </w:tcBorders>
            <w:shd w:val="clear" w:color="auto" w:fill="auto"/>
          </w:tcPr>
          <w:p w:rsidR="00532361" w:rsidRPr="009974C5" w:rsidRDefault="00532361" w:rsidP="00532361">
            <w:pPr>
              <w:rPr>
                <w:rFonts w:ascii="Calibri" w:eastAsia="Calibri" w:hAnsi="Calibri"/>
                <w:b/>
              </w:rPr>
            </w:pPr>
          </w:p>
          <w:p w:rsidR="00532361" w:rsidRPr="009974C5" w:rsidRDefault="00532361" w:rsidP="00532361">
            <w:pPr>
              <w:rPr>
                <w:rFonts w:ascii="Calibri" w:eastAsia="Calibri" w:hAnsi="Calibri"/>
                <w:b/>
              </w:rPr>
            </w:pPr>
            <w:r w:rsidRPr="009974C5">
              <w:rPr>
                <w:rFonts w:ascii="Calibri" w:eastAsia="Calibri" w:hAnsi="Calibri"/>
                <w:b/>
              </w:rPr>
              <w:t xml:space="preserve">Score op hoogste niveau: 1 2 3 4 5 6 </w:t>
            </w:r>
          </w:p>
          <w:p w:rsidR="00532361" w:rsidRPr="009974C5" w:rsidRDefault="00532361" w:rsidP="00532361">
            <w:pPr>
              <w:rPr>
                <w:rFonts w:ascii="Calibri" w:eastAsia="Calibri" w:hAnsi="Calibri"/>
                <w:b/>
              </w:rPr>
            </w:pPr>
            <w:r w:rsidRPr="009974C5">
              <w:rPr>
                <w:rFonts w:ascii="Calibri" w:eastAsia="Calibri" w:hAnsi="Calibri"/>
                <w:b/>
              </w:rPr>
              <w:t>Eindoordeel: onvoldoende/ voldoende</w:t>
            </w:r>
          </w:p>
          <w:p w:rsidR="00532361" w:rsidRPr="009974C5" w:rsidRDefault="00532361" w:rsidP="00532361">
            <w:pPr>
              <w:rPr>
                <w:rFonts w:ascii="Calibri" w:eastAsia="Calibri" w:hAnsi="Calibri"/>
                <w:b/>
              </w:rPr>
            </w:pPr>
          </w:p>
        </w:tc>
      </w:tr>
      <w:tr w:rsidR="00532361" w:rsidRPr="009974C5" w:rsidTr="00532361">
        <w:trPr>
          <w:trHeight w:val="780"/>
        </w:trPr>
        <w:tc>
          <w:tcPr>
            <w:tcW w:w="204" w:type="pct"/>
            <w:vMerge/>
            <w:tcBorders>
              <w:left w:val="nil"/>
              <w:bottom w:val="nil"/>
              <w:right w:val="single" w:sz="4" w:space="0" w:color="auto"/>
            </w:tcBorders>
          </w:tcPr>
          <w:p w:rsidR="00532361" w:rsidRPr="009974C5" w:rsidRDefault="00532361" w:rsidP="00C37FD0">
            <w:pPr>
              <w:numPr>
                <w:ilvl w:val="0"/>
                <w:numId w:val="34"/>
              </w:numPr>
              <w:spacing w:line="276" w:lineRule="auto"/>
              <w:rPr>
                <w:rFonts w:ascii="Calibri" w:eastAsia="Calibri" w:hAnsi="Calibri"/>
              </w:rPr>
            </w:pPr>
          </w:p>
        </w:tc>
        <w:tc>
          <w:tcPr>
            <w:tcW w:w="2450" w:type="pct"/>
            <w:tcBorders>
              <w:top w:val="single" w:sz="4" w:space="0" w:color="auto"/>
              <w:left w:val="single" w:sz="4" w:space="0" w:color="auto"/>
              <w:bottom w:val="single" w:sz="4" w:space="0" w:color="auto"/>
              <w:right w:val="single" w:sz="4" w:space="0" w:color="auto"/>
            </w:tcBorders>
          </w:tcPr>
          <w:p w:rsidR="00532361" w:rsidRPr="00ED68E5" w:rsidRDefault="00532361" w:rsidP="00C37FD0">
            <w:pPr>
              <w:numPr>
                <w:ilvl w:val="0"/>
                <w:numId w:val="34"/>
              </w:numPr>
              <w:spacing w:line="276" w:lineRule="auto"/>
              <w:rPr>
                <w:rFonts w:ascii="Calibri" w:eastAsia="Calibri" w:hAnsi="Calibri"/>
                <w:b/>
              </w:rPr>
            </w:pPr>
            <w:r w:rsidRPr="009974C5">
              <w:rPr>
                <w:rFonts w:ascii="Calibri" w:eastAsia="Calibri" w:hAnsi="Calibri"/>
              </w:rPr>
              <w:t xml:space="preserve">Bij een voldoende beoordeling wordt het predicaat </w:t>
            </w:r>
            <w:r w:rsidRPr="009974C5">
              <w:rPr>
                <w:rFonts w:ascii="Calibri" w:eastAsia="Calibri" w:hAnsi="Calibri"/>
                <w:i/>
              </w:rPr>
              <w:t>With Honours</w:t>
            </w:r>
            <w:r w:rsidRPr="009974C5">
              <w:rPr>
                <w:rFonts w:ascii="Calibri" w:eastAsia="Calibri" w:hAnsi="Calibri"/>
              </w:rPr>
              <w:t xml:space="preserve"> vermeld op het Saxion diploma.</w:t>
            </w:r>
          </w:p>
        </w:tc>
        <w:tc>
          <w:tcPr>
            <w:tcW w:w="2346" w:type="pct"/>
            <w:tcBorders>
              <w:top w:val="single" w:sz="4" w:space="0" w:color="auto"/>
              <w:left w:val="single" w:sz="4" w:space="0" w:color="auto"/>
              <w:bottom w:val="single" w:sz="4" w:space="0" w:color="auto"/>
              <w:right w:val="single" w:sz="4" w:space="0" w:color="auto"/>
            </w:tcBorders>
          </w:tcPr>
          <w:p w:rsidR="00532361" w:rsidRPr="009974C5" w:rsidRDefault="00532361" w:rsidP="00532361">
            <w:pPr>
              <w:rPr>
                <w:rFonts w:ascii="Calibri" w:eastAsia="Calibri" w:hAnsi="Calibri"/>
                <w:b/>
              </w:rPr>
            </w:pPr>
          </w:p>
        </w:tc>
      </w:tr>
    </w:tbl>
    <w:p w:rsidR="00532361" w:rsidRPr="009974C5" w:rsidRDefault="00532361" w:rsidP="00532361">
      <w:pPr>
        <w:rPr>
          <w:rFonts w:ascii="Calibri" w:eastAsia="Calibri" w:hAnsi="Calibri"/>
          <w:b/>
          <w:lang w:val="en-US"/>
        </w:rPr>
      </w:pPr>
      <w:r w:rsidRPr="009974C5">
        <w:rPr>
          <w:rFonts w:ascii="Calibri" w:eastAsia="Calibri" w:hAnsi="Calibri"/>
          <w:b/>
          <w:lang w:val="en-US"/>
        </w:rPr>
        <w:t xml:space="preserve">Feedbackformulier Eindassessment Reflective Professional </w:t>
      </w:r>
    </w:p>
    <w:p w:rsidR="00532361" w:rsidRPr="009974C5" w:rsidRDefault="00532361" w:rsidP="00532361">
      <w:pPr>
        <w:rPr>
          <w:rFonts w:ascii="Calibri" w:eastAsia="Calibri" w:hAnsi="Calibri"/>
          <w:b/>
          <w:lang w:val="en-US"/>
        </w:rPr>
      </w:pPr>
    </w:p>
    <w:p w:rsidR="00532361" w:rsidRPr="009974C5" w:rsidRDefault="00532361" w:rsidP="00532361">
      <w:pPr>
        <w:rPr>
          <w:rFonts w:ascii="Calibri" w:eastAsia="Calibri" w:hAnsi="Calibri"/>
          <w:b/>
          <w:lang w:val="en-US"/>
        </w:rPr>
      </w:pPr>
      <w:r w:rsidRPr="009974C5">
        <w:rPr>
          <w:rFonts w:ascii="Calibri" w:eastAsia="Calibri" w:hAnsi="Calibri"/>
          <w:b/>
          <w:lang w:val="en-US"/>
        </w:rPr>
        <w:t>Naam:</w:t>
      </w:r>
    </w:p>
    <w:p w:rsidR="00532361" w:rsidRPr="009974C5" w:rsidRDefault="00532361" w:rsidP="00532361">
      <w:pPr>
        <w:rPr>
          <w:rFonts w:ascii="Calibri" w:eastAsia="Calibri" w:hAnsi="Calibri"/>
          <w:b/>
        </w:rPr>
      </w:pPr>
      <w:r w:rsidRPr="009974C5">
        <w:rPr>
          <w:rFonts w:ascii="Calibri" w:eastAsia="Calibri" w:hAnsi="Calibri"/>
          <w:b/>
        </w:rPr>
        <w:t>Bacheloropleiding:</w:t>
      </w:r>
    </w:p>
    <w:p w:rsidR="00532361" w:rsidRPr="009974C5" w:rsidRDefault="00532361" w:rsidP="00532361">
      <w:pPr>
        <w:rPr>
          <w:rFonts w:ascii="Calibri" w:eastAsia="Calibri" w:hAnsi="Calibri"/>
          <w:b/>
        </w:rPr>
      </w:pPr>
      <w:r w:rsidRPr="009974C5">
        <w:rPr>
          <w:rFonts w:ascii="Calibri" w:eastAsia="Calibri" w:hAnsi="Calibri"/>
          <w:b/>
        </w:rPr>
        <w:t>HP-programma:</w:t>
      </w:r>
    </w:p>
    <w:p w:rsidR="00532361" w:rsidRPr="009974C5" w:rsidRDefault="00532361" w:rsidP="00532361">
      <w:pPr>
        <w:rPr>
          <w:rFonts w:ascii="Calibri" w:eastAsia="Calibri" w:hAnsi="Calibri"/>
          <w:b/>
        </w:rPr>
      </w:pPr>
      <w:r w:rsidRPr="009974C5">
        <w:rPr>
          <w:rFonts w:ascii="Calibri" w:eastAsia="Calibri" w:hAnsi="Calibri"/>
          <w:b/>
        </w:rPr>
        <w:t>Studentnummer:</w:t>
      </w:r>
    </w:p>
    <w:p w:rsidR="00532361" w:rsidRPr="009974C5" w:rsidRDefault="00532361" w:rsidP="00532361">
      <w:pPr>
        <w:rPr>
          <w:rFonts w:ascii="Calibri" w:eastAsia="Calibri" w:hAnsi="Calibri"/>
          <w:b/>
        </w:rPr>
      </w:pPr>
    </w:p>
    <w:p w:rsidR="00532361" w:rsidRPr="009974C5" w:rsidRDefault="00532361" w:rsidP="00532361">
      <w:pPr>
        <w:rPr>
          <w:rFonts w:ascii="Calibri" w:eastAsia="Calibri" w:hAnsi="Calibri"/>
          <w:b/>
        </w:rPr>
      </w:pPr>
      <w:r w:rsidRPr="009974C5">
        <w:rPr>
          <w:rFonts w:ascii="Calibri" w:eastAsia="Calibri" w:hAnsi="Calibri"/>
          <w:b/>
        </w:rPr>
        <w:t>Datum criteriumgericht interview:</w:t>
      </w:r>
    </w:p>
    <w:p w:rsidR="00532361" w:rsidRPr="009974C5" w:rsidRDefault="00532361" w:rsidP="00532361">
      <w:pPr>
        <w:rPr>
          <w:rFonts w:ascii="Calibri" w:eastAsia="Calibri" w:hAnsi="Calibri"/>
          <w:b/>
        </w:rPr>
      </w:pPr>
      <w:r w:rsidRPr="009974C5">
        <w:rPr>
          <w:rFonts w:ascii="Calibri" w:eastAsia="Calibri" w:hAnsi="Calibri"/>
          <w:b/>
        </w:rPr>
        <w:t>Assessoren:</w:t>
      </w:r>
    </w:p>
    <w:p w:rsidR="00532361" w:rsidRPr="009974C5" w:rsidRDefault="00532361" w:rsidP="00532361">
      <w:pPr>
        <w:rPr>
          <w:rFonts w:ascii="Calibri" w:eastAsia="Calibri" w:hAnsi="Calibri"/>
          <w:b/>
        </w:rPr>
      </w:pPr>
    </w:p>
    <w:p w:rsidR="00532361" w:rsidRDefault="00532361" w:rsidP="00532361"/>
    <w:p w:rsidR="00245280" w:rsidRPr="00245280" w:rsidRDefault="00245280" w:rsidP="005D31CD"/>
    <w:p w:rsidR="00245280" w:rsidRPr="00245280" w:rsidRDefault="00245280" w:rsidP="005D31CD"/>
    <w:p w:rsidR="00AE0748" w:rsidRDefault="00AE0748">
      <w:r>
        <w:br w:type="page"/>
      </w:r>
    </w:p>
    <w:p w:rsidR="00245280" w:rsidRPr="00245280" w:rsidRDefault="00245280" w:rsidP="005D31CD"/>
    <w:p w:rsidR="00EA6AB1" w:rsidRDefault="00EA6AB1" w:rsidP="00D45948">
      <w:pPr>
        <w:pStyle w:val="Kop1"/>
      </w:pPr>
    </w:p>
    <w:p w:rsidR="0002659D" w:rsidRDefault="0099669F" w:rsidP="0002659D">
      <w:pPr>
        <w:pStyle w:val="Kop1"/>
      </w:pPr>
      <w:bookmarkStart w:id="17" w:name="_Toc306632502"/>
      <w:bookmarkStart w:id="18" w:name="_Toc464842884"/>
      <w:r>
        <w:t xml:space="preserve">Bijlage </w:t>
      </w:r>
      <w:r w:rsidR="00314AE6">
        <w:t>3</w:t>
      </w:r>
      <w:r>
        <w:tab/>
      </w:r>
      <w:bookmarkEnd w:id="17"/>
      <w:r w:rsidR="00AE0748">
        <w:t>Overzicht activiteiten 2016-2017</w:t>
      </w:r>
      <w:bookmarkEnd w:id="18"/>
    </w:p>
    <w:p w:rsidR="0002659D" w:rsidRDefault="0002659D" w:rsidP="0002659D"/>
    <w:p w:rsidR="0002659D" w:rsidRDefault="0002659D" w:rsidP="0002659D"/>
    <w:p w:rsidR="0002659D" w:rsidRDefault="009E7331" w:rsidP="0002659D">
      <w:r>
        <w:t xml:space="preserve">Onderstaand activiteiten overzicht wordt gedurende het studiejaar voortdurend bijgesteld. Dit op basis van actuele ontwikkelingen en wensen van de deelnemers aan het ETprogramma. </w:t>
      </w:r>
    </w:p>
    <w:p w:rsidR="0002659D" w:rsidRDefault="0002659D" w:rsidP="0002659D"/>
    <w:p w:rsidR="009E7331" w:rsidRDefault="009E7331" w:rsidP="009E7331">
      <w:r>
        <w:t>ACTIVITEITEN OVERZICHT STUDIEJAAR 2016-2017 ET PROGRAMMA</w:t>
      </w:r>
    </w:p>
    <w:tbl>
      <w:tblPr>
        <w:tblW w:w="14220" w:type="dxa"/>
        <w:tblCellMar>
          <w:left w:w="10" w:type="dxa"/>
          <w:right w:w="10" w:type="dxa"/>
        </w:tblCellMar>
        <w:tblLook w:val="0000" w:firstRow="0" w:lastRow="0" w:firstColumn="0" w:lastColumn="0" w:noHBand="0" w:noVBand="0"/>
      </w:tblPr>
      <w:tblGrid>
        <w:gridCol w:w="2630"/>
        <w:gridCol w:w="2054"/>
        <w:gridCol w:w="1160"/>
        <w:gridCol w:w="1434"/>
        <w:gridCol w:w="1343"/>
        <w:gridCol w:w="2820"/>
        <w:gridCol w:w="2779"/>
      </w:tblGrid>
      <w:tr w:rsidR="009E7331" w:rsidTr="009E7331">
        <w:trPr>
          <w:trHeight w:val="333"/>
        </w:trPr>
        <w:tc>
          <w:tcPr>
            <w:tcW w:w="2630" w:type="dxa"/>
            <w:tcBorders>
              <w:top w:val="single" w:sz="4" w:space="0" w:color="999999"/>
              <w:left w:val="single" w:sz="4" w:space="0" w:color="999999"/>
              <w:bottom w:val="single" w:sz="12" w:space="0" w:color="666666"/>
              <w:right w:val="single" w:sz="4" w:space="0" w:color="999999"/>
            </w:tcBorders>
            <w:shd w:val="clear" w:color="auto" w:fill="auto"/>
            <w:tcMar>
              <w:top w:w="0" w:type="dxa"/>
              <w:left w:w="108" w:type="dxa"/>
              <w:bottom w:w="0" w:type="dxa"/>
              <w:right w:w="108" w:type="dxa"/>
            </w:tcMar>
          </w:tcPr>
          <w:p w:rsidR="009E7331" w:rsidRDefault="009E7331" w:rsidP="00CD4A5E">
            <w:pPr>
              <w:rPr>
                <w:b/>
                <w:bCs/>
              </w:rPr>
            </w:pPr>
            <w:r>
              <w:rPr>
                <w:b/>
                <w:bCs/>
              </w:rPr>
              <w:t>Wat</w:t>
            </w:r>
          </w:p>
        </w:tc>
        <w:tc>
          <w:tcPr>
            <w:tcW w:w="2054" w:type="dxa"/>
            <w:tcBorders>
              <w:top w:val="single" w:sz="4" w:space="0" w:color="999999"/>
              <w:left w:val="single" w:sz="4" w:space="0" w:color="999999"/>
              <w:bottom w:val="single" w:sz="12" w:space="0" w:color="666666"/>
              <w:right w:val="single" w:sz="4" w:space="0" w:color="999999"/>
            </w:tcBorders>
            <w:shd w:val="clear" w:color="auto" w:fill="auto"/>
            <w:tcMar>
              <w:top w:w="0" w:type="dxa"/>
              <w:left w:w="108" w:type="dxa"/>
              <w:bottom w:w="0" w:type="dxa"/>
              <w:right w:w="108" w:type="dxa"/>
            </w:tcMar>
          </w:tcPr>
          <w:p w:rsidR="009E7331" w:rsidRDefault="009E7331" w:rsidP="00CD4A5E">
            <w:pPr>
              <w:rPr>
                <w:b/>
                <w:bCs/>
              </w:rPr>
            </w:pPr>
            <w:r>
              <w:rPr>
                <w:b/>
                <w:bCs/>
              </w:rPr>
              <w:t>Datum/maand</w:t>
            </w:r>
          </w:p>
          <w:p w:rsidR="009E7331" w:rsidRDefault="009E7331" w:rsidP="00CD4A5E">
            <w:pPr>
              <w:rPr>
                <w:b/>
                <w:bCs/>
              </w:rPr>
            </w:pPr>
            <w:r>
              <w:rPr>
                <w:b/>
                <w:bCs/>
              </w:rPr>
              <w:t xml:space="preserve">uitvoering </w:t>
            </w:r>
          </w:p>
        </w:tc>
        <w:tc>
          <w:tcPr>
            <w:tcW w:w="1160" w:type="dxa"/>
            <w:tcBorders>
              <w:top w:val="single" w:sz="4" w:space="0" w:color="999999"/>
              <w:left w:val="single" w:sz="4" w:space="0" w:color="999999"/>
              <w:bottom w:val="single" w:sz="12" w:space="0" w:color="666666"/>
              <w:right w:val="single" w:sz="4" w:space="0" w:color="999999"/>
            </w:tcBorders>
            <w:shd w:val="clear" w:color="auto" w:fill="auto"/>
            <w:tcMar>
              <w:top w:w="0" w:type="dxa"/>
              <w:left w:w="108" w:type="dxa"/>
              <w:bottom w:w="0" w:type="dxa"/>
              <w:right w:w="108" w:type="dxa"/>
            </w:tcMar>
          </w:tcPr>
          <w:p w:rsidR="009E7331" w:rsidRDefault="009E7331" w:rsidP="00CD4A5E">
            <w:pPr>
              <w:rPr>
                <w:b/>
                <w:bCs/>
              </w:rPr>
            </w:pPr>
            <w:r>
              <w:rPr>
                <w:b/>
                <w:bCs/>
              </w:rPr>
              <w:t>Tijdstip</w:t>
            </w:r>
          </w:p>
        </w:tc>
        <w:tc>
          <w:tcPr>
            <w:tcW w:w="1434" w:type="dxa"/>
            <w:tcBorders>
              <w:top w:val="single" w:sz="4" w:space="0" w:color="999999"/>
              <w:left w:val="single" w:sz="4" w:space="0" w:color="999999"/>
              <w:bottom w:val="single" w:sz="12" w:space="0" w:color="666666"/>
              <w:right w:val="single" w:sz="4" w:space="0" w:color="999999"/>
            </w:tcBorders>
            <w:shd w:val="clear" w:color="auto" w:fill="auto"/>
            <w:tcMar>
              <w:top w:w="0" w:type="dxa"/>
              <w:left w:w="108" w:type="dxa"/>
              <w:bottom w:w="0" w:type="dxa"/>
              <w:right w:w="108" w:type="dxa"/>
            </w:tcMar>
          </w:tcPr>
          <w:p w:rsidR="009E7331" w:rsidRDefault="009E7331" w:rsidP="00CD4A5E">
            <w:pPr>
              <w:rPr>
                <w:b/>
                <w:bCs/>
              </w:rPr>
            </w:pPr>
            <w:r>
              <w:rPr>
                <w:b/>
                <w:bCs/>
              </w:rPr>
              <w:t>Locatie</w:t>
            </w:r>
          </w:p>
        </w:tc>
        <w:tc>
          <w:tcPr>
            <w:tcW w:w="1343" w:type="dxa"/>
            <w:tcBorders>
              <w:top w:val="single" w:sz="4" w:space="0" w:color="999999"/>
              <w:left w:val="single" w:sz="4" w:space="0" w:color="999999"/>
              <w:bottom w:val="single" w:sz="12" w:space="0" w:color="666666"/>
              <w:right w:val="single" w:sz="4" w:space="0" w:color="999999"/>
            </w:tcBorders>
          </w:tcPr>
          <w:p w:rsidR="009E7331" w:rsidRDefault="009E7331" w:rsidP="00CD4A5E">
            <w:pPr>
              <w:rPr>
                <w:b/>
                <w:bCs/>
              </w:rPr>
            </w:pPr>
            <w:r>
              <w:rPr>
                <w:b/>
                <w:bCs/>
              </w:rPr>
              <w:t>In bijeenkomst</w:t>
            </w:r>
          </w:p>
        </w:tc>
        <w:tc>
          <w:tcPr>
            <w:tcW w:w="2820" w:type="dxa"/>
            <w:tcBorders>
              <w:top w:val="single" w:sz="4" w:space="0" w:color="999999"/>
              <w:left w:val="single" w:sz="4" w:space="0" w:color="999999"/>
              <w:bottom w:val="single" w:sz="12" w:space="0" w:color="666666"/>
              <w:right w:val="single" w:sz="4" w:space="0" w:color="999999"/>
            </w:tcBorders>
            <w:shd w:val="clear" w:color="auto" w:fill="auto"/>
            <w:tcMar>
              <w:top w:w="0" w:type="dxa"/>
              <w:left w:w="108" w:type="dxa"/>
              <w:bottom w:w="0" w:type="dxa"/>
              <w:right w:w="108" w:type="dxa"/>
            </w:tcMar>
          </w:tcPr>
          <w:p w:rsidR="009E7331" w:rsidRDefault="009E7331" w:rsidP="00CD4A5E">
            <w:pPr>
              <w:rPr>
                <w:b/>
                <w:bCs/>
              </w:rPr>
            </w:pPr>
            <w:r>
              <w:rPr>
                <w:b/>
                <w:bCs/>
              </w:rPr>
              <w:t>Voor wie</w:t>
            </w:r>
          </w:p>
        </w:tc>
        <w:tc>
          <w:tcPr>
            <w:tcW w:w="2779" w:type="dxa"/>
            <w:tcBorders>
              <w:top w:val="single" w:sz="4" w:space="0" w:color="999999"/>
              <w:left w:val="single" w:sz="4" w:space="0" w:color="999999"/>
              <w:bottom w:val="single" w:sz="12" w:space="0" w:color="666666"/>
              <w:right w:val="single" w:sz="4" w:space="0" w:color="999999"/>
            </w:tcBorders>
            <w:shd w:val="clear" w:color="auto" w:fill="auto"/>
            <w:tcMar>
              <w:top w:w="0" w:type="dxa"/>
              <w:left w:w="108" w:type="dxa"/>
              <w:bottom w:w="0" w:type="dxa"/>
              <w:right w:w="108" w:type="dxa"/>
            </w:tcMar>
          </w:tcPr>
          <w:p w:rsidR="009E7331" w:rsidRDefault="009E7331" w:rsidP="00CD4A5E">
            <w:pPr>
              <w:rPr>
                <w:b/>
                <w:bCs/>
              </w:rPr>
            </w:pPr>
            <w:r>
              <w:rPr>
                <w:b/>
                <w:bCs/>
              </w:rPr>
              <w:t>Uitvoerenden</w:t>
            </w:r>
          </w:p>
        </w:tc>
      </w:tr>
      <w:tr w:rsidR="009E7331" w:rsidTr="009E7331">
        <w:trPr>
          <w:trHeight w:val="314"/>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r>
              <w:rPr>
                <w:b/>
                <w:bCs/>
              </w:rPr>
              <w:t>Toptalent innovation days</w:t>
            </w: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25-08-2016</w:t>
            </w:r>
          </w:p>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Hele dag</w:t>
            </w:r>
          </w:p>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Hardenberg</w:t>
            </w:r>
          </w:p>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r>
              <w:t>nvt</w:t>
            </w:r>
          </w:p>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Studenten ET</w:t>
            </w:r>
          </w:p>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Facilitators Toptalent programma</w:t>
            </w:r>
          </w:p>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r>
              <w:rPr>
                <w:b/>
                <w:bCs/>
              </w:rPr>
              <w:t xml:space="preserve">Inhoud en vormgeving bijeenkomsten </w:t>
            </w: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 xml:space="preserve">Sept. </w:t>
            </w:r>
          </w:p>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r>
              <w:t xml:space="preserve">13 sept. </w:t>
            </w:r>
          </w:p>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Alle deelemers ET</w:t>
            </w:r>
          </w:p>
          <w:p w:rsidR="009E7331" w:rsidRDefault="009E7331" w:rsidP="00CD4A5E"/>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ETgroep</w:t>
            </w:r>
          </w:p>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r>
              <w:rPr>
                <w:b/>
                <w:bCs/>
              </w:rPr>
              <w:t>Collegetour 2.0</w:t>
            </w: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22 November</w:t>
            </w:r>
          </w:p>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r>
              <w:t xml:space="preserve">13 sept. </w:t>
            </w:r>
          </w:p>
          <w:p w:rsidR="009E7331" w:rsidRDefault="009E7331" w:rsidP="00CD4A5E">
            <w:r>
              <w:t>En alle volgende bijeenkomsten</w:t>
            </w:r>
          </w:p>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Honoursstudenten/docenten</w:t>
            </w:r>
          </w:p>
          <w:p w:rsidR="009E7331" w:rsidRDefault="009E7331" w:rsidP="00CD4A5E">
            <w:r>
              <w:t>Honoursprogramma</w:t>
            </w:r>
          </w:p>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1e jaar ET onder begeleiding van 2</w:t>
            </w:r>
            <w:r w:rsidRPr="0027131A">
              <w:rPr>
                <w:vertAlign w:val="superscript"/>
              </w:rPr>
              <w:t>e</w:t>
            </w:r>
            <w:r>
              <w:t xml:space="preserve"> jaars ET</w:t>
            </w:r>
          </w:p>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r>
              <w:rPr>
                <w:b/>
                <w:bCs/>
              </w:rPr>
              <w:t>Impact conferentie</w:t>
            </w: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3-4-5 nov. ‘16</w:t>
            </w:r>
          </w:p>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 xml:space="preserve">Vanaf donderdag middag 16.30 uur </w:t>
            </w:r>
          </w:p>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r>
              <w:t xml:space="preserve">13 en 27 sept. </w:t>
            </w:r>
          </w:p>
          <w:p w:rsidR="009E7331" w:rsidRDefault="009E7331" w:rsidP="00CD4A5E">
            <w:r>
              <w:t>25 okt.</w:t>
            </w:r>
          </w:p>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Erica Staverman, Henny Oude  Maatman</w:t>
            </w:r>
          </w:p>
          <w:p w:rsidR="009E7331" w:rsidRDefault="009E7331" w:rsidP="00CD4A5E">
            <w:r>
              <w:t>Studenten ET/Internationaliseringsraad</w:t>
            </w:r>
          </w:p>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r>
              <w:rPr>
                <w:b/>
                <w:bCs/>
              </w:rPr>
              <w:t>Biografische opdracht</w:t>
            </w: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november</w:t>
            </w:r>
          </w:p>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 xml:space="preserve">Eerste deel </w:t>
            </w:r>
          </w:p>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r>
              <w:t xml:space="preserve">8 nov </w:t>
            </w:r>
          </w:p>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Sabine en voorbereidingsgroep</w:t>
            </w:r>
          </w:p>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r>
              <w:rPr>
                <w:b/>
                <w:bCs/>
              </w:rPr>
              <w:t xml:space="preserve">Projectenmarkt. </w:t>
            </w:r>
          </w:p>
          <w:p w:rsidR="009E7331" w:rsidRDefault="009E7331" w:rsidP="00CD4A5E">
            <w:pPr>
              <w:rPr>
                <w:b/>
                <w:bCs/>
              </w:rPr>
            </w:pPr>
            <w:r>
              <w:rPr>
                <w:b/>
                <w:bCs/>
              </w:rPr>
              <w:t>Jarabee en Riskfactory</w:t>
            </w: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 xml:space="preserve">14 sept. </w:t>
            </w:r>
          </w:p>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r>
              <w:t xml:space="preserve">14 sept. </w:t>
            </w:r>
          </w:p>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Eric en deelnemende studenten</w:t>
            </w:r>
          </w:p>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r>
    </w:tbl>
    <w:p w:rsidR="009E7331" w:rsidRDefault="009E7331">
      <w:r>
        <w:br w:type="page"/>
      </w:r>
    </w:p>
    <w:tbl>
      <w:tblPr>
        <w:tblW w:w="14220" w:type="dxa"/>
        <w:tblCellMar>
          <w:left w:w="10" w:type="dxa"/>
          <w:right w:w="10" w:type="dxa"/>
        </w:tblCellMar>
        <w:tblLook w:val="0000" w:firstRow="0" w:lastRow="0" w:firstColumn="0" w:lastColumn="0" w:noHBand="0" w:noVBand="0"/>
      </w:tblPr>
      <w:tblGrid>
        <w:gridCol w:w="2630"/>
        <w:gridCol w:w="2054"/>
        <w:gridCol w:w="1160"/>
        <w:gridCol w:w="1434"/>
        <w:gridCol w:w="1343"/>
        <w:gridCol w:w="2820"/>
        <w:gridCol w:w="2779"/>
      </w:tblGrid>
      <w:tr w:rsidR="009E7331" w:rsidTr="009E7331">
        <w:trPr>
          <w:trHeight w:val="314"/>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r>
              <w:rPr>
                <w:b/>
                <w:bCs/>
              </w:rPr>
              <w:lastRenderedPageBreak/>
              <w:t>Docentprofessionalisering</w:t>
            </w: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Febr. 2017</w:t>
            </w:r>
          </w:p>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16.00 – 21.00</w:t>
            </w:r>
          </w:p>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Enschede</w:t>
            </w:r>
          </w:p>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Docenten Toptalent programma’s</w:t>
            </w:r>
          </w:p>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Promoraad – docenten initiatief</w:t>
            </w:r>
          </w:p>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r>
              <w:rPr>
                <w:b/>
                <w:bCs/>
              </w:rPr>
              <w:t xml:space="preserve">Zelfsturing m.b.v Me-volution </w:t>
            </w: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 xml:space="preserve">Sept. </w:t>
            </w:r>
          </w:p>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r>
              <w:t>27 sept.</w:t>
            </w:r>
          </w:p>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r>
              <w:rPr>
                <w:b/>
                <w:bCs/>
              </w:rPr>
              <w:t>RP competenties en Triple loop learning</w:t>
            </w: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 xml:space="preserve">Sept.  </w:t>
            </w:r>
          </w:p>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Eric en voorbereidingsgroep</w:t>
            </w:r>
          </w:p>
          <w:p w:rsidR="009E7331" w:rsidRDefault="009E7331" w:rsidP="00CD4A5E">
            <w:r>
              <w:t xml:space="preserve">studenten </w:t>
            </w:r>
          </w:p>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r>
              <w:rPr>
                <w:b/>
                <w:bCs/>
              </w:rPr>
              <w:t>Voorlichtingen</w:t>
            </w:r>
          </w:p>
          <w:p w:rsidR="009E7331" w:rsidRDefault="009E7331" w:rsidP="00CD4A5E">
            <w:pPr>
              <w:rPr>
                <w:b/>
                <w:bCs/>
              </w:rPr>
            </w:pPr>
            <w:r>
              <w:rPr>
                <w:b/>
                <w:bCs/>
              </w:rPr>
              <w:t xml:space="preserve">Berichtgeving op </w:t>
            </w:r>
          </w:p>
          <w:p w:rsidR="009E7331" w:rsidRDefault="009E7331" w:rsidP="00CD4A5E">
            <w:pPr>
              <w:rPr>
                <w:b/>
                <w:bCs/>
              </w:rPr>
            </w:pPr>
            <w:r>
              <w:rPr>
                <w:b/>
                <w:bCs/>
              </w:rPr>
              <w:t>Website Toptalentprogramma’s veranderen</w:t>
            </w: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 xml:space="preserve">Sept. </w:t>
            </w:r>
          </w:p>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Alle Toptalent studenten</w:t>
            </w:r>
          </w:p>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Promoraad</w:t>
            </w:r>
          </w:p>
          <w:p w:rsidR="009E7331" w:rsidRDefault="009E7331" w:rsidP="00CD4A5E">
            <w:r>
              <w:t>Raymond ter Woord</w:t>
            </w:r>
          </w:p>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r>
              <w:rPr>
                <w:b/>
                <w:bCs/>
              </w:rPr>
              <w:t xml:space="preserve">Oogstdag </w:t>
            </w: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 xml:space="preserve">Nov. </w:t>
            </w:r>
          </w:p>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 xml:space="preserve">Docenten en studenten ET </w:t>
            </w:r>
          </w:p>
          <w:p w:rsidR="009E7331" w:rsidRDefault="009E7331" w:rsidP="00CD4A5E">
            <w:r>
              <w:t>Gabi Brühne</w:t>
            </w:r>
          </w:p>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Ronald, Sabine, Eric en promoraad</w:t>
            </w:r>
          </w:p>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r>
              <w:rPr>
                <w:b/>
                <w:bCs/>
              </w:rPr>
              <w:t>Validatie programma</w:t>
            </w: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 xml:space="preserve">13 dec. </w:t>
            </w:r>
          </w:p>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 xml:space="preserve">Docenten en studenten ET </w:t>
            </w:r>
          </w:p>
          <w:p w:rsidR="009E7331" w:rsidRDefault="009E7331" w:rsidP="00CD4A5E">
            <w:r>
              <w:t>Gabi Brühne</w:t>
            </w:r>
          </w:p>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Ronald, Sabine, Eric en promoraad</w:t>
            </w:r>
          </w:p>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r>
              <w:rPr>
                <w:b/>
                <w:bCs/>
              </w:rPr>
              <w:t>Enneagram</w:t>
            </w: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 xml:space="preserve">27 sept. </w:t>
            </w:r>
          </w:p>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1</w:t>
            </w:r>
            <w:r w:rsidRPr="002E2F87">
              <w:rPr>
                <w:vertAlign w:val="superscript"/>
              </w:rPr>
              <w:t>e</w:t>
            </w:r>
            <w:r>
              <w:t xml:space="preserve"> workshop verplicht voor alle deelnemers. Daarna keuze voor geïnteresseerde deelnemers</w:t>
            </w:r>
          </w:p>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Lidy Kemper</w:t>
            </w:r>
          </w:p>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r>
              <w:rPr>
                <w:b/>
                <w:bCs/>
              </w:rPr>
              <w:t xml:space="preserve">Nadere kennismaking met bijv. kwaliteitenspel, ik ben de enige die…. Speeddaten. </w:t>
            </w: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 xml:space="preserve">11 okt. </w:t>
            </w:r>
          </w:p>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Alle deelnemers ET</w:t>
            </w:r>
          </w:p>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 xml:space="preserve">Lisa Meijerink/iemand anders. </w:t>
            </w:r>
          </w:p>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r>
    </w:tbl>
    <w:p w:rsidR="009E7331" w:rsidRDefault="009E7331">
      <w:r>
        <w:br w:type="page"/>
      </w:r>
    </w:p>
    <w:tbl>
      <w:tblPr>
        <w:tblW w:w="14220" w:type="dxa"/>
        <w:tblCellMar>
          <w:left w:w="10" w:type="dxa"/>
          <w:right w:w="10" w:type="dxa"/>
        </w:tblCellMar>
        <w:tblLook w:val="0000" w:firstRow="0" w:lastRow="0" w:firstColumn="0" w:lastColumn="0" w:noHBand="0" w:noVBand="0"/>
      </w:tblPr>
      <w:tblGrid>
        <w:gridCol w:w="2630"/>
        <w:gridCol w:w="2054"/>
        <w:gridCol w:w="1160"/>
        <w:gridCol w:w="1434"/>
        <w:gridCol w:w="1343"/>
        <w:gridCol w:w="2820"/>
        <w:gridCol w:w="2779"/>
      </w:tblGrid>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r>
              <w:rPr>
                <w:b/>
                <w:bCs/>
              </w:rPr>
              <w:lastRenderedPageBreak/>
              <w:t>Het gevoelsorkest</w:t>
            </w: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Nov.</w:t>
            </w:r>
          </w:p>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1</w:t>
            </w:r>
            <w:r w:rsidRPr="00D6335A">
              <w:rPr>
                <w:vertAlign w:val="superscript"/>
              </w:rPr>
              <w:t>e</w:t>
            </w:r>
            <w:r>
              <w:t xml:space="preserve"> jaars + geïntereseerde 2ejaars ET</w:t>
            </w:r>
          </w:p>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Maarten Haalboom</w:t>
            </w:r>
          </w:p>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r>
              <w:rPr>
                <w:b/>
                <w:bCs/>
              </w:rPr>
              <w:t xml:space="preserve">(Eind)assessments </w:t>
            </w: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 xml:space="preserve">Juni ‘17 </w:t>
            </w:r>
          </w:p>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Studenten ET</w:t>
            </w:r>
          </w:p>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Assessoren werkveld, coaches en onafhankelijke docent</w:t>
            </w:r>
          </w:p>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r>
              <w:rPr>
                <w:b/>
                <w:bCs/>
              </w:rPr>
              <w:t>Groepsvorming</w:t>
            </w: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 xml:space="preserve">Dec. </w:t>
            </w:r>
          </w:p>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Deelnemers ET</w:t>
            </w:r>
          </w:p>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Toffe dingen raad</w:t>
            </w:r>
          </w:p>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r>
              <w:rPr>
                <w:b/>
                <w:bCs/>
              </w:rPr>
              <w:t>Singapore</w:t>
            </w: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 xml:space="preserve">Sept. </w:t>
            </w:r>
          </w:p>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 xml:space="preserve">Sabine, Ruben, Lisette </w:t>
            </w:r>
          </w:p>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Sabine Pikkemaat, studenten</w:t>
            </w:r>
          </w:p>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r>
              <w:rPr>
                <w:b/>
                <w:bCs/>
              </w:rPr>
              <w:t>Suriname/international class</w:t>
            </w: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Vanaf Febr. ‘17</w:t>
            </w:r>
          </w:p>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 xml:space="preserve">Studenten: </w:t>
            </w:r>
          </w:p>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 xml:space="preserve">Yvonne van Elten, Eric Koertshuis, </w:t>
            </w:r>
          </w:p>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r>
              <w:rPr>
                <w:b/>
                <w:bCs/>
              </w:rPr>
              <w:t>Bursa/Portugal reis</w:t>
            </w: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27/3- 31/03</w:t>
            </w:r>
          </w:p>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Jaar 1 ET</w:t>
            </w:r>
          </w:p>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Jan Dekker/Hilde-Marie van Slochteren Iom Internationaliseringsraad</w:t>
            </w:r>
          </w:p>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r>
              <w:rPr>
                <w:b/>
                <w:bCs/>
              </w:rPr>
              <w:t>Visie leren binnen het ETprogramma</w:t>
            </w: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 xml:space="preserve">Okt. / Nov. </w:t>
            </w:r>
          </w:p>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 xml:space="preserve">Henk Ritzen en Eric Koertshuis </w:t>
            </w:r>
          </w:p>
          <w:p w:rsidR="009E7331" w:rsidRDefault="009E7331" w:rsidP="00CD4A5E">
            <w:r>
              <w:t xml:space="preserve">Studenten: </w:t>
            </w:r>
          </w:p>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r>
              <w:rPr>
                <w:b/>
                <w:bCs/>
              </w:rPr>
              <w:t>Visie op internationalisering</w:t>
            </w: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 xml:space="preserve">Deelnemers ET </w:t>
            </w:r>
          </w:p>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Paul Stuit</w:t>
            </w:r>
          </w:p>
          <w:p w:rsidR="009E7331" w:rsidRDefault="009E7331" w:rsidP="00CD4A5E">
            <w:r>
              <w:t>Internationaliseringsraad</w:t>
            </w:r>
          </w:p>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r>
              <w:rPr>
                <w:b/>
                <w:bCs/>
              </w:rPr>
              <w:t>Multidisciplinariteit</w:t>
            </w: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Deelnemers ET</w:t>
            </w:r>
          </w:p>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Eric, Ronald, Promoraad</w:t>
            </w:r>
          </w:p>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r>
              <w:rPr>
                <w:b/>
                <w:bCs/>
              </w:rPr>
              <w:t>Projecten:  Risk factory</w:t>
            </w:r>
          </w:p>
          <w:p w:rsidR="009E7331" w:rsidRPr="00763BE6" w:rsidRDefault="009E7331" w:rsidP="00CD4A5E">
            <w:pPr>
              <w:pStyle w:val="Lijstalinea"/>
              <w:rPr>
                <w:b/>
                <w:bCs/>
              </w:rPr>
            </w:pP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 xml:space="preserve">Studenten: </w:t>
            </w:r>
          </w:p>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Coach Eric</w:t>
            </w:r>
          </w:p>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r>
              <w:rPr>
                <w:b/>
                <w:bCs/>
              </w:rPr>
              <w:lastRenderedPageBreak/>
              <w:t>Wereldburgerschap</w:t>
            </w: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Deelnemers ET</w:t>
            </w:r>
          </w:p>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Sabine/Bart van Haaster/Eric</w:t>
            </w:r>
          </w:p>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r>
              <w:rPr>
                <w:b/>
                <w:bCs/>
              </w:rPr>
              <w:t xml:space="preserve">Bildung binnen het HP </w:t>
            </w:r>
          </w:p>
          <w:p w:rsidR="009E7331" w:rsidRDefault="009E7331" w:rsidP="00CD4A5E">
            <w:pPr>
              <w:rPr>
                <w:b/>
                <w:bCs/>
              </w:rPr>
            </w:pPr>
            <w:r>
              <w:rPr>
                <w:b/>
                <w:bCs/>
              </w:rPr>
              <w:t>(Eerste loop- In2Me)</w:t>
            </w: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Alle deelnemers ET</w:t>
            </w:r>
          </w:p>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Sabine en Bart van Haaster</w:t>
            </w:r>
          </w:p>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r>
              <w:rPr>
                <w:b/>
                <w:bCs/>
              </w:rPr>
              <w:t>Projecten: Jarabee</w:t>
            </w: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Studenten:</w:t>
            </w:r>
          </w:p>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Coach Eric</w:t>
            </w:r>
          </w:p>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r>
              <w:rPr>
                <w:b/>
                <w:bCs/>
              </w:rPr>
              <w:t>Projecten: Geschiedenis Enschede</w:t>
            </w: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Studenten:</w:t>
            </w:r>
          </w:p>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Coach Paul</w:t>
            </w:r>
          </w:p>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r>
              <w:rPr>
                <w:b/>
                <w:bCs/>
              </w:rPr>
              <w:t>Projecten: Website</w:t>
            </w: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Britt en Silke</w:t>
            </w:r>
          </w:p>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Coach Ronald</w:t>
            </w:r>
          </w:p>
          <w:p w:rsidR="009E7331" w:rsidRDefault="009E7331" w:rsidP="00CD4A5E">
            <w:r>
              <w:t>Promoraad</w:t>
            </w:r>
          </w:p>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r>
              <w:rPr>
                <w:b/>
                <w:bCs/>
              </w:rPr>
              <w:t xml:space="preserve">Projecten: Molen </w:t>
            </w: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Coach Sabine</w:t>
            </w:r>
          </w:p>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r>
              <w:rPr>
                <w:b/>
                <w:bCs/>
              </w:rPr>
              <w:t>Projecten: Twents in het onderwijs</w:t>
            </w: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Coach Eric</w:t>
            </w:r>
          </w:p>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r>
              <w:rPr>
                <w:b/>
                <w:bCs/>
              </w:rPr>
              <w:t>Gebruik Innovatie versneller / Kennisnet</w:t>
            </w: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Alle docenten als docentprofesionalisering</w:t>
            </w:r>
          </w:p>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Ronald / Sabine</w:t>
            </w:r>
          </w:p>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r>
              <w:rPr>
                <w:b/>
                <w:bCs/>
              </w:rPr>
              <w:t>Bs. De Horizon: Vluchtelingen en ouderbetrokkenheid</w:t>
            </w: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Verkennen of er voldoende capaciteit is om deze projecten op te pakken</w:t>
            </w:r>
          </w:p>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Ronald</w:t>
            </w:r>
          </w:p>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r>
              <w:rPr>
                <w:b/>
                <w:bCs/>
              </w:rPr>
              <w:t>Artez. Inrichting schoolpleinen  als onderzoeksterrein</w:t>
            </w: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Idem</w:t>
            </w:r>
          </w:p>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Ronald</w:t>
            </w:r>
          </w:p>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r>
      <w:tr w:rsidR="009E7331" w:rsidTr="009E7331">
        <w:trPr>
          <w:trHeight w:val="333"/>
        </w:trPr>
        <w:tc>
          <w:tcPr>
            <w:tcW w:w="263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pPr>
              <w:rPr>
                <w:b/>
                <w:bCs/>
              </w:rPr>
            </w:pPr>
            <w:r>
              <w:rPr>
                <w:b/>
                <w:bCs/>
              </w:rPr>
              <w:t>Studentenconferentie</w:t>
            </w:r>
          </w:p>
          <w:p w:rsidR="009E7331" w:rsidRDefault="009E7331" w:rsidP="00CD4A5E">
            <w:pPr>
              <w:rPr>
                <w:b/>
                <w:bCs/>
              </w:rPr>
            </w:pPr>
            <w:r>
              <w:rPr>
                <w:b/>
                <w:bCs/>
              </w:rPr>
              <w:t>Teacher in Europe 2017</w:t>
            </w:r>
          </w:p>
        </w:tc>
        <w:tc>
          <w:tcPr>
            <w:tcW w:w="205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10-11-12 mei 2017</w:t>
            </w:r>
          </w:p>
        </w:tc>
        <w:tc>
          <w:tcPr>
            <w:tcW w:w="116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43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tc>
        <w:tc>
          <w:tcPr>
            <w:tcW w:w="1343" w:type="dxa"/>
            <w:tcBorders>
              <w:top w:val="single" w:sz="4" w:space="0" w:color="999999"/>
              <w:left w:val="single" w:sz="4" w:space="0" w:color="999999"/>
              <w:bottom w:val="single" w:sz="4" w:space="0" w:color="999999"/>
              <w:right w:val="single" w:sz="4" w:space="0" w:color="999999"/>
            </w:tcBorders>
          </w:tcPr>
          <w:p w:rsidR="009E7331" w:rsidRDefault="009E7331" w:rsidP="00CD4A5E"/>
        </w:tc>
        <w:tc>
          <w:tcPr>
            <w:tcW w:w="28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Geïnteresseerde studenten</w:t>
            </w:r>
          </w:p>
        </w:tc>
        <w:tc>
          <w:tcPr>
            <w:tcW w:w="277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7331" w:rsidRDefault="009E7331" w:rsidP="00CD4A5E">
            <w:r>
              <w:t>Paul Stuit</w:t>
            </w:r>
          </w:p>
          <w:p w:rsidR="009E7331" w:rsidRDefault="009E7331" w:rsidP="00CD4A5E">
            <w:r>
              <w:t>Internationaliseringsraad</w:t>
            </w:r>
          </w:p>
        </w:tc>
      </w:tr>
    </w:tbl>
    <w:p w:rsidR="0002659D" w:rsidRDefault="0002659D" w:rsidP="0002659D"/>
    <w:p w:rsidR="0002659D" w:rsidRDefault="0002659D" w:rsidP="0002659D"/>
    <w:p w:rsidR="0002659D" w:rsidRDefault="0002659D" w:rsidP="0002659D"/>
    <w:p w:rsidR="0002659D" w:rsidRDefault="0002659D" w:rsidP="0002659D"/>
    <w:p w:rsidR="0002659D" w:rsidRDefault="0002659D" w:rsidP="0002659D"/>
    <w:p w:rsidR="0002659D" w:rsidRDefault="0002659D" w:rsidP="0002659D"/>
    <w:p w:rsidR="0002659D" w:rsidRDefault="0002659D" w:rsidP="0002659D"/>
    <w:p w:rsidR="0002659D" w:rsidRDefault="0002659D" w:rsidP="0002659D"/>
    <w:p w:rsidR="0002659D" w:rsidRDefault="0002659D" w:rsidP="0002659D"/>
    <w:p w:rsidR="0002659D" w:rsidRDefault="0002659D" w:rsidP="0002659D"/>
    <w:p w:rsidR="0002659D" w:rsidRDefault="0002659D" w:rsidP="0002659D"/>
    <w:p w:rsidR="0002659D" w:rsidRDefault="0002659D" w:rsidP="0002659D"/>
    <w:p w:rsidR="0002659D" w:rsidRDefault="0002659D" w:rsidP="0002659D"/>
    <w:p w:rsidR="0002659D" w:rsidRDefault="0002659D" w:rsidP="0002659D"/>
    <w:p w:rsidR="0002659D" w:rsidRDefault="0002659D" w:rsidP="0002659D"/>
    <w:p w:rsidR="0002659D" w:rsidRDefault="0002659D" w:rsidP="0002659D"/>
    <w:p w:rsidR="0002659D" w:rsidRDefault="0002659D" w:rsidP="0002659D"/>
    <w:p w:rsidR="0002659D" w:rsidRDefault="0002659D" w:rsidP="0002659D"/>
    <w:p w:rsidR="0002659D" w:rsidRDefault="0002659D" w:rsidP="0002659D"/>
    <w:p w:rsidR="0002659D" w:rsidRDefault="0002659D" w:rsidP="0002659D"/>
    <w:p w:rsidR="0002659D" w:rsidRDefault="0002659D" w:rsidP="0002659D"/>
    <w:p w:rsidR="0002659D" w:rsidRDefault="0002659D" w:rsidP="0002659D"/>
    <w:p w:rsidR="0002659D" w:rsidRDefault="0002659D" w:rsidP="0002659D"/>
    <w:p w:rsidR="0002659D" w:rsidRDefault="0002659D" w:rsidP="0002659D"/>
    <w:p w:rsidR="0002659D" w:rsidRDefault="0002659D" w:rsidP="0002659D"/>
    <w:p w:rsidR="0002659D" w:rsidRDefault="0002659D" w:rsidP="0002659D"/>
    <w:p w:rsidR="0002659D" w:rsidRDefault="0002659D" w:rsidP="0002659D"/>
    <w:p w:rsidR="0002659D" w:rsidRDefault="0002659D" w:rsidP="0002659D"/>
    <w:p w:rsidR="0002659D" w:rsidRDefault="0002659D" w:rsidP="0002659D"/>
    <w:p w:rsidR="00532361" w:rsidRDefault="00532361" w:rsidP="0002659D">
      <w:pPr>
        <w:pStyle w:val="Kop1"/>
        <w:sectPr w:rsidR="00532361" w:rsidSect="00532361">
          <w:pgSz w:w="16838" w:h="11906" w:orient="landscape"/>
          <w:pgMar w:top="1418" w:right="1418" w:bottom="1418" w:left="1418" w:header="709" w:footer="709" w:gutter="0"/>
          <w:cols w:space="708"/>
          <w:titlePg/>
          <w:docGrid w:linePitch="272"/>
        </w:sectPr>
      </w:pPr>
    </w:p>
    <w:p w:rsidR="0002659D" w:rsidRPr="0002659D" w:rsidRDefault="0002659D" w:rsidP="0002659D">
      <w:pPr>
        <w:pStyle w:val="Kop1"/>
      </w:pPr>
      <w:bookmarkStart w:id="19" w:name="_Toc464842885"/>
      <w:r>
        <w:lastRenderedPageBreak/>
        <w:t xml:space="preserve">Bijlage </w:t>
      </w:r>
      <w:r w:rsidR="00314AE6">
        <w:t>4</w:t>
      </w:r>
      <w:r>
        <w:t xml:space="preserve"> </w:t>
      </w:r>
      <w:r>
        <w:tab/>
        <w:t>Overzicht studenten en coaches</w:t>
      </w:r>
      <w:bookmarkEnd w:id="19"/>
    </w:p>
    <w:tbl>
      <w:tblPr>
        <w:tblStyle w:val="Tabelraster"/>
        <w:tblpPr w:leftFromText="141" w:rightFromText="141" w:vertAnchor="page" w:horzAnchor="margin" w:tblpXSpec="center" w:tblpY="2289"/>
        <w:tblW w:w="1047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217"/>
        <w:gridCol w:w="2010"/>
        <w:gridCol w:w="1276"/>
        <w:gridCol w:w="1417"/>
        <w:gridCol w:w="1701"/>
        <w:gridCol w:w="2854"/>
      </w:tblGrid>
      <w:tr w:rsidR="0002659D" w:rsidRPr="00CE3590" w:rsidTr="0002659D">
        <w:trPr>
          <w:trHeight w:val="879"/>
        </w:trPr>
        <w:tc>
          <w:tcPr>
            <w:tcW w:w="1217" w:type="dxa"/>
            <w:tcBorders>
              <w:top w:val="double" w:sz="4" w:space="0" w:color="auto"/>
              <w:bottom w:val="double" w:sz="4" w:space="0" w:color="auto"/>
            </w:tcBorders>
            <w:shd w:val="clear" w:color="auto" w:fill="BFBFBF" w:themeFill="background1" w:themeFillShade="BF"/>
          </w:tcPr>
          <w:p w:rsidR="0002659D" w:rsidRPr="00CE3590" w:rsidRDefault="0002659D" w:rsidP="0002659D">
            <w:pPr>
              <w:rPr>
                <w:sz w:val="24"/>
              </w:rPr>
            </w:pPr>
          </w:p>
        </w:tc>
        <w:tc>
          <w:tcPr>
            <w:tcW w:w="2010" w:type="dxa"/>
            <w:tcBorders>
              <w:top w:val="double" w:sz="4" w:space="0" w:color="auto"/>
              <w:bottom w:val="double" w:sz="4" w:space="0" w:color="auto"/>
            </w:tcBorders>
            <w:shd w:val="clear" w:color="auto" w:fill="BFBFBF" w:themeFill="background1" w:themeFillShade="BF"/>
          </w:tcPr>
          <w:p w:rsidR="0002659D" w:rsidRPr="00CE3590" w:rsidRDefault="0002659D" w:rsidP="0002659D">
            <w:pPr>
              <w:rPr>
                <w:sz w:val="24"/>
              </w:rPr>
            </w:pPr>
            <w:r w:rsidRPr="00CE3590">
              <w:rPr>
                <w:sz w:val="24"/>
              </w:rPr>
              <w:t>Naam</w:t>
            </w:r>
          </w:p>
        </w:tc>
        <w:tc>
          <w:tcPr>
            <w:tcW w:w="1276" w:type="dxa"/>
            <w:tcBorders>
              <w:top w:val="double" w:sz="4" w:space="0" w:color="auto"/>
              <w:bottom w:val="double" w:sz="4" w:space="0" w:color="auto"/>
            </w:tcBorders>
            <w:shd w:val="clear" w:color="auto" w:fill="BFBFBF" w:themeFill="background1" w:themeFillShade="BF"/>
          </w:tcPr>
          <w:p w:rsidR="0002659D" w:rsidRPr="00CE3590" w:rsidRDefault="0002659D" w:rsidP="0002659D">
            <w:pPr>
              <w:rPr>
                <w:sz w:val="24"/>
              </w:rPr>
            </w:pPr>
            <w:r w:rsidRPr="00CE3590">
              <w:rPr>
                <w:sz w:val="24"/>
              </w:rPr>
              <w:t>Klas</w:t>
            </w:r>
          </w:p>
        </w:tc>
        <w:tc>
          <w:tcPr>
            <w:tcW w:w="1417" w:type="dxa"/>
            <w:tcBorders>
              <w:top w:val="double" w:sz="4" w:space="0" w:color="auto"/>
              <w:bottom w:val="double" w:sz="4" w:space="0" w:color="auto"/>
            </w:tcBorders>
            <w:shd w:val="clear" w:color="auto" w:fill="BFBFBF" w:themeFill="background1" w:themeFillShade="BF"/>
          </w:tcPr>
          <w:p w:rsidR="0002659D" w:rsidRPr="00CE3590" w:rsidRDefault="0002659D" w:rsidP="0002659D">
            <w:pPr>
              <w:rPr>
                <w:sz w:val="24"/>
              </w:rPr>
            </w:pPr>
            <w:r w:rsidRPr="00CE3590">
              <w:rPr>
                <w:sz w:val="24"/>
              </w:rPr>
              <w:t>Coach</w:t>
            </w:r>
          </w:p>
        </w:tc>
        <w:tc>
          <w:tcPr>
            <w:tcW w:w="1701" w:type="dxa"/>
            <w:tcBorders>
              <w:top w:val="double" w:sz="4" w:space="0" w:color="auto"/>
              <w:bottom w:val="double" w:sz="4" w:space="0" w:color="auto"/>
            </w:tcBorders>
            <w:shd w:val="clear" w:color="auto" w:fill="BFBFBF" w:themeFill="background1" w:themeFillShade="BF"/>
          </w:tcPr>
          <w:p w:rsidR="0002659D" w:rsidRPr="00CE3590" w:rsidRDefault="0002659D" w:rsidP="0002659D">
            <w:pPr>
              <w:rPr>
                <w:sz w:val="24"/>
              </w:rPr>
            </w:pPr>
            <w:r w:rsidRPr="00CE3590">
              <w:rPr>
                <w:sz w:val="24"/>
              </w:rPr>
              <w:t>Stud.nr.</w:t>
            </w:r>
          </w:p>
        </w:tc>
        <w:tc>
          <w:tcPr>
            <w:tcW w:w="2854" w:type="dxa"/>
            <w:tcBorders>
              <w:top w:val="double" w:sz="4" w:space="0" w:color="auto"/>
              <w:bottom w:val="double" w:sz="4" w:space="0" w:color="auto"/>
            </w:tcBorders>
            <w:shd w:val="clear" w:color="auto" w:fill="BFBFBF" w:themeFill="background1" w:themeFillShade="BF"/>
          </w:tcPr>
          <w:p w:rsidR="0002659D" w:rsidRPr="002B39DE" w:rsidRDefault="0002659D" w:rsidP="0002659D">
            <w:pPr>
              <w:rPr>
                <w:b/>
                <w:sz w:val="24"/>
              </w:rPr>
            </w:pPr>
            <w:r w:rsidRPr="002B39DE">
              <w:rPr>
                <w:b/>
                <w:sz w:val="24"/>
              </w:rPr>
              <w:t xml:space="preserve">Stageplaatsing </w:t>
            </w:r>
          </w:p>
          <w:p w:rsidR="0002659D" w:rsidRDefault="0002659D" w:rsidP="0002659D">
            <w:r w:rsidRPr="002B39DE">
              <w:rPr>
                <w:b/>
                <w:sz w:val="24"/>
              </w:rPr>
              <w:t>Schooljaar 1</w:t>
            </w:r>
            <w:r>
              <w:rPr>
                <w:b/>
                <w:sz w:val="24"/>
              </w:rPr>
              <w:t>6/17</w:t>
            </w:r>
          </w:p>
        </w:tc>
      </w:tr>
      <w:tr w:rsidR="0002659D" w:rsidRPr="00CE3590" w:rsidTr="0002659D">
        <w:trPr>
          <w:trHeight w:val="879"/>
        </w:trPr>
        <w:tc>
          <w:tcPr>
            <w:tcW w:w="10475" w:type="dxa"/>
            <w:gridSpan w:val="6"/>
            <w:tcBorders>
              <w:top w:val="double" w:sz="4" w:space="0" w:color="auto"/>
              <w:bottom w:val="single" w:sz="6" w:space="0" w:color="auto"/>
            </w:tcBorders>
            <w:shd w:val="clear" w:color="auto" w:fill="FFFFFF" w:themeFill="accent3" w:themeFillTint="66"/>
          </w:tcPr>
          <w:p w:rsidR="0002659D" w:rsidRDefault="0002659D" w:rsidP="0002659D">
            <w:pPr>
              <w:jc w:val="center"/>
            </w:pPr>
            <w:r w:rsidRPr="001264F7">
              <w:rPr>
                <w:sz w:val="36"/>
              </w:rPr>
              <w:t>ExperTeacher  1</w:t>
            </w:r>
          </w:p>
        </w:tc>
      </w:tr>
      <w:tr w:rsidR="0002659D" w:rsidRPr="00CE3590" w:rsidTr="0002659D">
        <w:trPr>
          <w:trHeight w:val="879"/>
        </w:trPr>
        <w:tc>
          <w:tcPr>
            <w:tcW w:w="1217" w:type="dxa"/>
            <w:tcBorders>
              <w:top w:val="double" w:sz="4" w:space="0" w:color="auto"/>
              <w:bottom w:val="single" w:sz="6" w:space="0" w:color="auto"/>
            </w:tcBorders>
          </w:tcPr>
          <w:p w:rsidR="0002659D" w:rsidRDefault="0002659D" w:rsidP="00C37FD0">
            <w:pPr>
              <w:pStyle w:val="Lijstalinea"/>
              <w:numPr>
                <w:ilvl w:val="0"/>
                <w:numId w:val="4"/>
              </w:numPr>
              <w:jc w:val="both"/>
              <w:rPr>
                <w:sz w:val="24"/>
              </w:rPr>
            </w:pPr>
          </w:p>
        </w:tc>
        <w:tc>
          <w:tcPr>
            <w:tcW w:w="2010" w:type="dxa"/>
            <w:tcBorders>
              <w:top w:val="double" w:sz="4" w:space="0" w:color="auto"/>
              <w:bottom w:val="single" w:sz="6" w:space="0" w:color="auto"/>
            </w:tcBorders>
          </w:tcPr>
          <w:p w:rsidR="0002659D" w:rsidRPr="00CE3590" w:rsidRDefault="0002659D" w:rsidP="0002659D">
            <w:pPr>
              <w:rPr>
                <w:sz w:val="24"/>
              </w:rPr>
            </w:pPr>
            <w:r>
              <w:rPr>
                <w:sz w:val="24"/>
              </w:rPr>
              <w:t>Jolijn Gröninger</w:t>
            </w:r>
          </w:p>
        </w:tc>
        <w:tc>
          <w:tcPr>
            <w:tcW w:w="1276" w:type="dxa"/>
            <w:tcBorders>
              <w:top w:val="double" w:sz="4" w:space="0" w:color="auto"/>
              <w:bottom w:val="single" w:sz="6" w:space="0" w:color="auto"/>
            </w:tcBorders>
          </w:tcPr>
          <w:p w:rsidR="0002659D" w:rsidRDefault="0002659D" w:rsidP="0002659D">
            <w:pPr>
              <w:rPr>
                <w:sz w:val="24"/>
              </w:rPr>
            </w:pPr>
            <w:r>
              <w:rPr>
                <w:sz w:val="24"/>
              </w:rPr>
              <w:t>ELB2VA</w:t>
            </w:r>
          </w:p>
        </w:tc>
        <w:tc>
          <w:tcPr>
            <w:tcW w:w="1417" w:type="dxa"/>
            <w:tcBorders>
              <w:top w:val="double" w:sz="4" w:space="0" w:color="auto"/>
              <w:bottom w:val="single" w:sz="6" w:space="0" w:color="auto"/>
            </w:tcBorders>
          </w:tcPr>
          <w:p w:rsidR="0002659D" w:rsidRDefault="0002659D" w:rsidP="0002659D">
            <w:pPr>
              <w:rPr>
                <w:sz w:val="24"/>
              </w:rPr>
            </w:pPr>
            <w:r>
              <w:rPr>
                <w:sz w:val="24"/>
              </w:rPr>
              <w:t xml:space="preserve">Paul </w:t>
            </w:r>
          </w:p>
        </w:tc>
        <w:tc>
          <w:tcPr>
            <w:tcW w:w="1701" w:type="dxa"/>
            <w:tcBorders>
              <w:top w:val="double" w:sz="4" w:space="0" w:color="auto"/>
              <w:bottom w:val="single" w:sz="6" w:space="0" w:color="auto"/>
            </w:tcBorders>
          </w:tcPr>
          <w:p w:rsidR="0002659D" w:rsidRPr="00CE3590" w:rsidRDefault="0002659D" w:rsidP="0002659D">
            <w:pPr>
              <w:rPr>
                <w:sz w:val="24"/>
              </w:rPr>
            </w:pPr>
            <w:r>
              <w:rPr>
                <w:sz w:val="24"/>
              </w:rPr>
              <w:t>415940</w:t>
            </w:r>
          </w:p>
        </w:tc>
        <w:tc>
          <w:tcPr>
            <w:tcW w:w="2854" w:type="dxa"/>
            <w:tcBorders>
              <w:top w:val="double" w:sz="4" w:space="0" w:color="auto"/>
              <w:bottom w:val="single" w:sz="6" w:space="0" w:color="auto"/>
            </w:tcBorders>
          </w:tcPr>
          <w:p w:rsidR="0002659D" w:rsidRDefault="0002659D" w:rsidP="0002659D">
            <w:r>
              <w:t>Pius X     H’bergen</w:t>
            </w:r>
          </w:p>
        </w:tc>
      </w:tr>
      <w:tr w:rsidR="0002659D" w:rsidRPr="00CE3590" w:rsidTr="0002659D">
        <w:trPr>
          <w:trHeight w:val="879"/>
        </w:trPr>
        <w:tc>
          <w:tcPr>
            <w:tcW w:w="1217" w:type="dxa"/>
            <w:tcBorders>
              <w:top w:val="double" w:sz="4" w:space="0" w:color="auto"/>
              <w:bottom w:val="single" w:sz="6" w:space="0" w:color="auto"/>
            </w:tcBorders>
          </w:tcPr>
          <w:p w:rsidR="0002659D" w:rsidRDefault="0002659D" w:rsidP="00C37FD0">
            <w:pPr>
              <w:pStyle w:val="Lijstalinea"/>
              <w:numPr>
                <w:ilvl w:val="0"/>
                <w:numId w:val="4"/>
              </w:numPr>
              <w:jc w:val="both"/>
              <w:rPr>
                <w:sz w:val="24"/>
              </w:rPr>
            </w:pPr>
          </w:p>
        </w:tc>
        <w:tc>
          <w:tcPr>
            <w:tcW w:w="2010" w:type="dxa"/>
            <w:tcBorders>
              <w:top w:val="double" w:sz="4" w:space="0" w:color="auto"/>
              <w:bottom w:val="single" w:sz="6" w:space="0" w:color="auto"/>
            </w:tcBorders>
          </w:tcPr>
          <w:p w:rsidR="0002659D" w:rsidRPr="00CE3590" w:rsidRDefault="0002659D" w:rsidP="0002659D">
            <w:pPr>
              <w:rPr>
                <w:sz w:val="24"/>
              </w:rPr>
            </w:pPr>
            <w:r>
              <w:rPr>
                <w:sz w:val="24"/>
              </w:rPr>
              <w:t>Casper Deterd Oude Weme</w:t>
            </w:r>
          </w:p>
        </w:tc>
        <w:tc>
          <w:tcPr>
            <w:tcW w:w="1276" w:type="dxa"/>
            <w:tcBorders>
              <w:top w:val="double" w:sz="4" w:space="0" w:color="auto"/>
              <w:bottom w:val="single" w:sz="6" w:space="0" w:color="auto"/>
            </w:tcBorders>
          </w:tcPr>
          <w:p w:rsidR="0002659D" w:rsidRDefault="0002659D" w:rsidP="0002659D">
            <w:pPr>
              <w:rPr>
                <w:sz w:val="24"/>
              </w:rPr>
            </w:pPr>
            <w:r>
              <w:rPr>
                <w:sz w:val="24"/>
              </w:rPr>
              <w:t>ELB2VC</w:t>
            </w:r>
          </w:p>
        </w:tc>
        <w:tc>
          <w:tcPr>
            <w:tcW w:w="1417" w:type="dxa"/>
            <w:tcBorders>
              <w:top w:val="double" w:sz="4" w:space="0" w:color="auto"/>
              <w:bottom w:val="single" w:sz="6" w:space="0" w:color="auto"/>
            </w:tcBorders>
          </w:tcPr>
          <w:p w:rsidR="0002659D" w:rsidRDefault="0002659D" w:rsidP="0002659D">
            <w:pPr>
              <w:rPr>
                <w:sz w:val="24"/>
              </w:rPr>
            </w:pPr>
            <w:r>
              <w:rPr>
                <w:sz w:val="24"/>
              </w:rPr>
              <w:t xml:space="preserve">Paul </w:t>
            </w:r>
          </w:p>
        </w:tc>
        <w:tc>
          <w:tcPr>
            <w:tcW w:w="1701" w:type="dxa"/>
            <w:tcBorders>
              <w:top w:val="double" w:sz="4" w:space="0" w:color="auto"/>
              <w:bottom w:val="single" w:sz="6" w:space="0" w:color="auto"/>
            </w:tcBorders>
          </w:tcPr>
          <w:p w:rsidR="0002659D" w:rsidRPr="00CE3590" w:rsidRDefault="0002659D" w:rsidP="0002659D">
            <w:pPr>
              <w:rPr>
                <w:sz w:val="24"/>
              </w:rPr>
            </w:pPr>
            <w:r>
              <w:rPr>
                <w:sz w:val="24"/>
              </w:rPr>
              <w:t>424204</w:t>
            </w:r>
          </w:p>
        </w:tc>
        <w:tc>
          <w:tcPr>
            <w:tcW w:w="2854" w:type="dxa"/>
            <w:tcBorders>
              <w:top w:val="double" w:sz="4" w:space="0" w:color="auto"/>
              <w:bottom w:val="single" w:sz="6" w:space="0" w:color="auto"/>
            </w:tcBorders>
          </w:tcPr>
          <w:p w:rsidR="0002659D" w:rsidRDefault="0002659D" w:rsidP="0002659D">
            <w:r>
              <w:t>Widerode   Wierden</w:t>
            </w:r>
          </w:p>
        </w:tc>
      </w:tr>
      <w:tr w:rsidR="0002659D" w:rsidRPr="00CE3590" w:rsidTr="0002659D">
        <w:trPr>
          <w:trHeight w:val="879"/>
        </w:trPr>
        <w:tc>
          <w:tcPr>
            <w:tcW w:w="1217" w:type="dxa"/>
            <w:tcBorders>
              <w:top w:val="double" w:sz="4" w:space="0" w:color="auto"/>
              <w:bottom w:val="single" w:sz="6" w:space="0" w:color="auto"/>
            </w:tcBorders>
          </w:tcPr>
          <w:p w:rsidR="0002659D" w:rsidRDefault="0002659D" w:rsidP="00C37FD0">
            <w:pPr>
              <w:pStyle w:val="Lijstalinea"/>
              <w:numPr>
                <w:ilvl w:val="0"/>
                <w:numId w:val="4"/>
              </w:numPr>
              <w:jc w:val="both"/>
              <w:rPr>
                <w:sz w:val="24"/>
              </w:rPr>
            </w:pPr>
          </w:p>
        </w:tc>
        <w:tc>
          <w:tcPr>
            <w:tcW w:w="2010" w:type="dxa"/>
            <w:tcBorders>
              <w:top w:val="double" w:sz="4" w:space="0" w:color="auto"/>
              <w:bottom w:val="single" w:sz="6" w:space="0" w:color="auto"/>
            </w:tcBorders>
          </w:tcPr>
          <w:p w:rsidR="0002659D" w:rsidRPr="00CE3590" w:rsidRDefault="0002659D" w:rsidP="0002659D">
            <w:pPr>
              <w:rPr>
                <w:sz w:val="24"/>
              </w:rPr>
            </w:pPr>
            <w:r>
              <w:rPr>
                <w:sz w:val="24"/>
              </w:rPr>
              <w:t>Luke Klazema</w:t>
            </w:r>
          </w:p>
        </w:tc>
        <w:tc>
          <w:tcPr>
            <w:tcW w:w="1276" w:type="dxa"/>
            <w:tcBorders>
              <w:top w:val="double" w:sz="4" w:space="0" w:color="auto"/>
              <w:bottom w:val="single" w:sz="6" w:space="0" w:color="auto"/>
            </w:tcBorders>
          </w:tcPr>
          <w:p w:rsidR="0002659D" w:rsidRDefault="0002659D" w:rsidP="0002659D">
            <w:pPr>
              <w:rPr>
                <w:sz w:val="24"/>
              </w:rPr>
            </w:pPr>
            <w:r>
              <w:rPr>
                <w:sz w:val="24"/>
              </w:rPr>
              <w:t>ELB2VC</w:t>
            </w:r>
          </w:p>
        </w:tc>
        <w:tc>
          <w:tcPr>
            <w:tcW w:w="1417" w:type="dxa"/>
            <w:tcBorders>
              <w:top w:val="double" w:sz="4" w:space="0" w:color="auto"/>
              <w:bottom w:val="single" w:sz="6" w:space="0" w:color="auto"/>
            </w:tcBorders>
          </w:tcPr>
          <w:p w:rsidR="0002659D" w:rsidRDefault="0002659D" w:rsidP="0002659D">
            <w:pPr>
              <w:rPr>
                <w:sz w:val="24"/>
              </w:rPr>
            </w:pPr>
            <w:r>
              <w:rPr>
                <w:sz w:val="24"/>
              </w:rPr>
              <w:t>Ronald</w:t>
            </w:r>
          </w:p>
        </w:tc>
        <w:tc>
          <w:tcPr>
            <w:tcW w:w="1701" w:type="dxa"/>
            <w:tcBorders>
              <w:top w:val="double" w:sz="4" w:space="0" w:color="auto"/>
              <w:bottom w:val="single" w:sz="6" w:space="0" w:color="auto"/>
            </w:tcBorders>
          </w:tcPr>
          <w:p w:rsidR="0002659D" w:rsidRPr="00CE3590" w:rsidRDefault="0002659D" w:rsidP="0002659D">
            <w:pPr>
              <w:rPr>
                <w:sz w:val="24"/>
              </w:rPr>
            </w:pPr>
            <w:r>
              <w:rPr>
                <w:sz w:val="24"/>
              </w:rPr>
              <w:t>416723</w:t>
            </w:r>
          </w:p>
        </w:tc>
        <w:tc>
          <w:tcPr>
            <w:tcW w:w="2854" w:type="dxa"/>
            <w:tcBorders>
              <w:top w:val="double" w:sz="4" w:space="0" w:color="auto"/>
              <w:bottom w:val="single" w:sz="6" w:space="0" w:color="auto"/>
            </w:tcBorders>
          </w:tcPr>
          <w:p w:rsidR="0002659D" w:rsidRDefault="0002659D" w:rsidP="0002659D">
            <w:r>
              <w:t>Bongerd O’zaal</w:t>
            </w:r>
          </w:p>
        </w:tc>
      </w:tr>
      <w:tr w:rsidR="0002659D" w:rsidRPr="00CE3590" w:rsidTr="0002659D">
        <w:trPr>
          <w:trHeight w:val="879"/>
        </w:trPr>
        <w:tc>
          <w:tcPr>
            <w:tcW w:w="1217" w:type="dxa"/>
            <w:tcBorders>
              <w:top w:val="double" w:sz="4" w:space="0" w:color="auto"/>
              <w:bottom w:val="single" w:sz="6" w:space="0" w:color="auto"/>
            </w:tcBorders>
          </w:tcPr>
          <w:p w:rsidR="0002659D" w:rsidRDefault="0002659D" w:rsidP="00C37FD0">
            <w:pPr>
              <w:pStyle w:val="Lijstalinea"/>
              <w:numPr>
                <w:ilvl w:val="0"/>
                <w:numId w:val="4"/>
              </w:numPr>
              <w:jc w:val="both"/>
              <w:rPr>
                <w:sz w:val="24"/>
              </w:rPr>
            </w:pPr>
          </w:p>
        </w:tc>
        <w:tc>
          <w:tcPr>
            <w:tcW w:w="2010" w:type="dxa"/>
            <w:tcBorders>
              <w:top w:val="double" w:sz="4" w:space="0" w:color="auto"/>
              <w:bottom w:val="single" w:sz="6" w:space="0" w:color="auto"/>
            </w:tcBorders>
          </w:tcPr>
          <w:p w:rsidR="0002659D" w:rsidRPr="00CE3590" w:rsidRDefault="0002659D" w:rsidP="0002659D">
            <w:pPr>
              <w:rPr>
                <w:sz w:val="24"/>
              </w:rPr>
            </w:pPr>
            <w:r>
              <w:rPr>
                <w:sz w:val="24"/>
              </w:rPr>
              <w:t>Bente Knuif</w:t>
            </w:r>
          </w:p>
        </w:tc>
        <w:tc>
          <w:tcPr>
            <w:tcW w:w="1276" w:type="dxa"/>
            <w:tcBorders>
              <w:top w:val="double" w:sz="4" w:space="0" w:color="auto"/>
              <w:bottom w:val="single" w:sz="6" w:space="0" w:color="auto"/>
            </w:tcBorders>
          </w:tcPr>
          <w:p w:rsidR="0002659D" w:rsidRDefault="0002659D" w:rsidP="0002659D">
            <w:pPr>
              <w:rPr>
                <w:sz w:val="24"/>
              </w:rPr>
            </w:pPr>
            <w:r>
              <w:rPr>
                <w:sz w:val="24"/>
              </w:rPr>
              <w:t>ELB2VC</w:t>
            </w:r>
          </w:p>
        </w:tc>
        <w:tc>
          <w:tcPr>
            <w:tcW w:w="1417" w:type="dxa"/>
            <w:tcBorders>
              <w:top w:val="double" w:sz="4" w:space="0" w:color="auto"/>
              <w:bottom w:val="single" w:sz="6" w:space="0" w:color="auto"/>
            </w:tcBorders>
          </w:tcPr>
          <w:p w:rsidR="0002659D" w:rsidRDefault="0002659D" w:rsidP="0002659D">
            <w:pPr>
              <w:rPr>
                <w:sz w:val="24"/>
              </w:rPr>
            </w:pPr>
            <w:r>
              <w:rPr>
                <w:sz w:val="24"/>
              </w:rPr>
              <w:t>Ronald</w:t>
            </w:r>
          </w:p>
        </w:tc>
        <w:tc>
          <w:tcPr>
            <w:tcW w:w="1701" w:type="dxa"/>
            <w:tcBorders>
              <w:top w:val="double" w:sz="4" w:space="0" w:color="auto"/>
              <w:bottom w:val="single" w:sz="6" w:space="0" w:color="auto"/>
            </w:tcBorders>
          </w:tcPr>
          <w:p w:rsidR="0002659D" w:rsidRPr="00CE3590" w:rsidRDefault="0002659D" w:rsidP="0002659D">
            <w:pPr>
              <w:rPr>
                <w:sz w:val="24"/>
              </w:rPr>
            </w:pPr>
            <w:r>
              <w:rPr>
                <w:sz w:val="24"/>
              </w:rPr>
              <w:t>420975</w:t>
            </w:r>
          </w:p>
        </w:tc>
        <w:tc>
          <w:tcPr>
            <w:tcW w:w="2854" w:type="dxa"/>
            <w:tcBorders>
              <w:top w:val="double" w:sz="4" w:space="0" w:color="auto"/>
              <w:bottom w:val="single" w:sz="6" w:space="0" w:color="auto"/>
            </w:tcBorders>
          </w:tcPr>
          <w:p w:rsidR="0002659D" w:rsidRDefault="0002659D" w:rsidP="0002659D">
            <w:r>
              <w:t>Kubus   Almelo</w:t>
            </w:r>
          </w:p>
        </w:tc>
      </w:tr>
      <w:tr w:rsidR="0002659D" w:rsidRPr="00CE3590" w:rsidTr="0002659D">
        <w:trPr>
          <w:trHeight w:val="879"/>
        </w:trPr>
        <w:tc>
          <w:tcPr>
            <w:tcW w:w="1217" w:type="dxa"/>
            <w:tcBorders>
              <w:top w:val="double" w:sz="4" w:space="0" w:color="auto"/>
              <w:bottom w:val="single" w:sz="6" w:space="0" w:color="auto"/>
            </w:tcBorders>
          </w:tcPr>
          <w:p w:rsidR="0002659D" w:rsidRDefault="0002659D" w:rsidP="00C37FD0">
            <w:pPr>
              <w:pStyle w:val="Lijstalinea"/>
              <w:numPr>
                <w:ilvl w:val="0"/>
                <w:numId w:val="4"/>
              </w:numPr>
              <w:jc w:val="both"/>
              <w:rPr>
                <w:sz w:val="24"/>
              </w:rPr>
            </w:pPr>
          </w:p>
        </w:tc>
        <w:tc>
          <w:tcPr>
            <w:tcW w:w="2010" w:type="dxa"/>
            <w:tcBorders>
              <w:top w:val="double" w:sz="4" w:space="0" w:color="auto"/>
              <w:bottom w:val="single" w:sz="6" w:space="0" w:color="auto"/>
            </w:tcBorders>
          </w:tcPr>
          <w:p w:rsidR="0002659D" w:rsidRPr="00CE3590" w:rsidRDefault="0002659D" w:rsidP="0002659D">
            <w:pPr>
              <w:rPr>
                <w:sz w:val="24"/>
              </w:rPr>
            </w:pPr>
            <w:r>
              <w:rPr>
                <w:sz w:val="24"/>
              </w:rPr>
              <w:t>Manouk Knuif</w:t>
            </w:r>
          </w:p>
        </w:tc>
        <w:tc>
          <w:tcPr>
            <w:tcW w:w="1276" w:type="dxa"/>
            <w:tcBorders>
              <w:top w:val="double" w:sz="4" w:space="0" w:color="auto"/>
              <w:bottom w:val="single" w:sz="6" w:space="0" w:color="auto"/>
            </w:tcBorders>
          </w:tcPr>
          <w:p w:rsidR="0002659D" w:rsidRDefault="0002659D" w:rsidP="0002659D">
            <w:pPr>
              <w:rPr>
                <w:sz w:val="24"/>
              </w:rPr>
            </w:pPr>
            <w:r>
              <w:rPr>
                <w:sz w:val="24"/>
              </w:rPr>
              <w:t>ELB2VC</w:t>
            </w:r>
          </w:p>
        </w:tc>
        <w:tc>
          <w:tcPr>
            <w:tcW w:w="1417" w:type="dxa"/>
            <w:tcBorders>
              <w:top w:val="double" w:sz="4" w:space="0" w:color="auto"/>
              <w:bottom w:val="single" w:sz="6" w:space="0" w:color="auto"/>
            </w:tcBorders>
          </w:tcPr>
          <w:p w:rsidR="0002659D" w:rsidRDefault="0002659D" w:rsidP="0002659D">
            <w:pPr>
              <w:rPr>
                <w:sz w:val="24"/>
              </w:rPr>
            </w:pPr>
            <w:r>
              <w:rPr>
                <w:sz w:val="24"/>
              </w:rPr>
              <w:t>Eric</w:t>
            </w:r>
          </w:p>
        </w:tc>
        <w:tc>
          <w:tcPr>
            <w:tcW w:w="1701" w:type="dxa"/>
            <w:tcBorders>
              <w:top w:val="double" w:sz="4" w:space="0" w:color="auto"/>
              <w:bottom w:val="single" w:sz="6" w:space="0" w:color="auto"/>
            </w:tcBorders>
          </w:tcPr>
          <w:p w:rsidR="0002659D" w:rsidRPr="00CE3590" w:rsidRDefault="0002659D" w:rsidP="0002659D">
            <w:pPr>
              <w:rPr>
                <w:sz w:val="24"/>
              </w:rPr>
            </w:pPr>
            <w:r>
              <w:rPr>
                <w:sz w:val="24"/>
              </w:rPr>
              <w:t>419845</w:t>
            </w:r>
          </w:p>
        </w:tc>
        <w:tc>
          <w:tcPr>
            <w:tcW w:w="2854" w:type="dxa"/>
            <w:tcBorders>
              <w:top w:val="double" w:sz="4" w:space="0" w:color="auto"/>
              <w:bottom w:val="single" w:sz="6" w:space="0" w:color="auto"/>
            </w:tcBorders>
          </w:tcPr>
          <w:p w:rsidR="0002659D" w:rsidRDefault="0002659D" w:rsidP="0002659D">
            <w:r>
              <w:t>Bongerd O’zaal</w:t>
            </w:r>
          </w:p>
        </w:tc>
      </w:tr>
      <w:tr w:rsidR="0002659D" w:rsidRPr="00CE3590" w:rsidTr="0002659D">
        <w:trPr>
          <w:trHeight w:val="879"/>
        </w:trPr>
        <w:tc>
          <w:tcPr>
            <w:tcW w:w="1217" w:type="dxa"/>
            <w:tcBorders>
              <w:top w:val="double" w:sz="4" w:space="0" w:color="auto"/>
              <w:bottom w:val="single" w:sz="6" w:space="0" w:color="auto"/>
            </w:tcBorders>
          </w:tcPr>
          <w:p w:rsidR="0002659D" w:rsidRDefault="0002659D" w:rsidP="00C37FD0">
            <w:pPr>
              <w:pStyle w:val="Lijstalinea"/>
              <w:numPr>
                <w:ilvl w:val="0"/>
                <w:numId w:val="4"/>
              </w:numPr>
              <w:jc w:val="both"/>
              <w:rPr>
                <w:sz w:val="24"/>
              </w:rPr>
            </w:pPr>
          </w:p>
        </w:tc>
        <w:tc>
          <w:tcPr>
            <w:tcW w:w="2010" w:type="dxa"/>
            <w:tcBorders>
              <w:top w:val="double" w:sz="4" w:space="0" w:color="auto"/>
              <w:bottom w:val="single" w:sz="6" w:space="0" w:color="auto"/>
            </w:tcBorders>
          </w:tcPr>
          <w:p w:rsidR="0002659D" w:rsidRPr="00CE3590" w:rsidRDefault="0002659D" w:rsidP="0002659D">
            <w:pPr>
              <w:rPr>
                <w:sz w:val="24"/>
              </w:rPr>
            </w:pPr>
            <w:r>
              <w:rPr>
                <w:sz w:val="24"/>
              </w:rPr>
              <w:t>Ichelle Stegink</w:t>
            </w:r>
          </w:p>
        </w:tc>
        <w:tc>
          <w:tcPr>
            <w:tcW w:w="1276" w:type="dxa"/>
            <w:tcBorders>
              <w:top w:val="double" w:sz="4" w:space="0" w:color="auto"/>
              <w:bottom w:val="single" w:sz="6" w:space="0" w:color="auto"/>
            </w:tcBorders>
          </w:tcPr>
          <w:p w:rsidR="0002659D" w:rsidRDefault="0002659D" w:rsidP="0002659D">
            <w:pPr>
              <w:rPr>
                <w:sz w:val="24"/>
              </w:rPr>
            </w:pPr>
            <w:r>
              <w:rPr>
                <w:sz w:val="24"/>
              </w:rPr>
              <w:t>ELB2VC</w:t>
            </w:r>
          </w:p>
        </w:tc>
        <w:tc>
          <w:tcPr>
            <w:tcW w:w="1417" w:type="dxa"/>
            <w:tcBorders>
              <w:top w:val="double" w:sz="4" w:space="0" w:color="auto"/>
              <w:bottom w:val="single" w:sz="6" w:space="0" w:color="auto"/>
            </w:tcBorders>
          </w:tcPr>
          <w:p w:rsidR="0002659D" w:rsidRDefault="0002659D" w:rsidP="0002659D">
            <w:pPr>
              <w:rPr>
                <w:sz w:val="24"/>
              </w:rPr>
            </w:pPr>
            <w:r>
              <w:rPr>
                <w:sz w:val="24"/>
              </w:rPr>
              <w:t>Ronald</w:t>
            </w:r>
          </w:p>
        </w:tc>
        <w:tc>
          <w:tcPr>
            <w:tcW w:w="1701" w:type="dxa"/>
            <w:tcBorders>
              <w:top w:val="double" w:sz="4" w:space="0" w:color="auto"/>
              <w:bottom w:val="single" w:sz="6" w:space="0" w:color="auto"/>
            </w:tcBorders>
          </w:tcPr>
          <w:p w:rsidR="0002659D" w:rsidRPr="00CE3590" w:rsidRDefault="0002659D" w:rsidP="0002659D">
            <w:pPr>
              <w:rPr>
                <w:sz w:val="24"/>
              </w:rPr>
            </w:pPr>
            <w:r>
              <w:rPr>
                <w:sz w:val="24"/>
              </w:rPr>
              <w:t>419751</w:t>
            </w:r>
          </w:p>
        </w:tc>
        <w:tc>
          <w:tcPr>
            <w:tcW w:w="2854" w:type="dxa"/>
            <w:tcBorders>
              <w:top w:val="double" w:sz="4" w:space="0" w:color="auto"/>
              <w:bottom w:val="single" w:sz="6" w:space="0" w:color="auto"/>
            </w:tcBorders>
          </w:tcPr>
          <w:p w:rsidR="0002659D" w:rsidRDefault="0002659D" w:rsidP="0002659D">
            <w:r>
              <w:t>Widerode   Wierden</w:t>
            </w:r>
          </w:p>
        </w:tc>
      </w:tr>
      <w:tr w:rsidR="0002659D" w:rsidRPr="00CE3590" w:rsidTr="0002659D">
        <w:trPr>
          <w:trHeight w:val="879"/>
        </w:trPr>
        <w:tc>
          <w:tcPr>
            <w:tcW w:w="1217" w:type="dxa"/>
            <w:tcBorders>
              <w:top w:val="double" w:sz="4" w:space="0" w:color="auto"/>
              <w:bottom w:val="single" w:sz="6" w:space="0" w:color="auto"/>
            </w:tcBorders>
          </w:tcPr>
          <w:p w:rsidR="0002659D" w:rsidRDefault="0002659D" w:rsidP="00C37FD0">
            <w:pPr>
              <w:pStyle w:val="Lijstalinea"/>
              <w:numPr>
                <w:ilvl w:val="0"/>
                <w:numId w:val="4"/>
              </w:numPr>
              <w:jc w:val="both"/>
              <w:rPr>
                <w:sz w:val="24"/>
              </w:rPr>
            </w:pPr>
          </w:p>
        </w:tc>
        <w:tc>
          <w:tcPr>
            <w:tcW w:w="2010" w:type="dxa"/>
            <w:tcBorders>
              <w:top w:val="double" w:sz="4" w:space="0" w:color="auto"/>
              <w:bottom w:val="single" w:sz="6" w:space="0" w:color="auto"/>
            </w:tcBorders>
          </w:tcPr>
          <w:p w:rsidR="0002659D" w:rsidRPr="00CE3590" w:rsidRDefault="0002659D" w:rsidP="0002659D">
            <w:pPr>
              <w:rPr>
                <w:sz w:val="24"/>
              </w:rPr>
            </w:pPr>
            <w:r>
              <w:rPr>
                <w:sz w:val="24"/>
              </w:rPr>
              <w:t>Stacy Uiterwijk- Winkel</w:t>
            </w:r>
          </w:p>
        </w:tc>
        <w:tc>
          <w:tcPr>
            <w:tcW w:w="1276" w:type="dxa"/>
            <w:tcBorders>
              <w:top w:val="double" w:sz="4" w:space="0" w:color="auto"/>
              <w:bottom w:val="single" w:sz="6" w:space="0" w:color="auto"/>
            </w:tcBorders>
          </w:tcPr>
          <w:p w:rsidR="0002659D" w:rsidRDefault="0002659D" w:rsidP="0002659D">
            <w:pPr>
              <w:rPr>
                <w:sz w:val="24"/>
              </w:rPr>
            </w:pPr>
            <w:r w:rsidRPr="008D5BE4">
              <w:rPr>
                <w:color w:val="FF0000"/>
                <w:sz w:val="24"/>
              </w:rPr>
              <w:t>elb2da</w:t>
            </w:r>
          </w:p>
        </w:tc>
        <w:tc>
          <w:tcPr>
            <w:tcW w:w="1417" w:type="dxa"/>
            <w:tcBorders>
              <w:top w:val="double" w:sz="4" w:space="0" w:color="auto"/>
              <w:bottom w:val="single" w:sz="6" w:space="0" w:color="auto"/>
            </w:tcBorders>
          </w:tcPr>
          <w:p w:rsidR="0002659D" w:rsidRDefault="0002659D" w:rsidP="0002659D">
            <w:pPr>
              <w:rPr>
                <w:sz w:val="24"/>
              </w:rPr>
            </w:pPr>
            <w:r>
              <w:rPr>
                <w:sz w:val="24"/>
              </w:rPr>
              <w:t>Eric</w:t>
            </w:r>
          </w:p>
        </w:tc>
        <w:tc>
          <w:tcPr>
            <w:tcW w:w="1701" w:type="dxa"/>
            <w:tcBorders>
              <w:top w:val="double" w:sz="4" w:space="0" w:color="auto"/>
              <w:bottom w:val="single" w:sz="6" w:space="0" w:color="auto"/>
            </w:tcBorders>
          </w:tcPr>
          <w:p w:rsidR="0002659D" w:rsidRPr="00CE3590" w:rsidRDefault="0002659D" w:rsidP="0002659D">
            <w:pPr>
              <w:rPr>
                <w:sz w:val="24"/>
              </w:rPr>
            </w:pPr>
            <w:r>
              <w:rPr>
                <w:sz w:val="24"/>
              </w:rPr>
              <w:t>417022</w:t>
            </w:r>
          </w:p>
        </w:tc>
        <w:tc>
          <w:tcPr>
            <w:tcW w:w="2854" w:type="dxa"/>
            <w:tcBorders>
              <w:top w:val="double" w:sz="4" w:space="0" w:color="auto"/>
              <w:bottom w:val="single" w:sz="6" w:space="0" w:color="auto"/>
            </w:tcBorders>
          </w:tcPr>
          <w:p w:rsidR="0002659D" w:rsidRDefault="0002659D" w:rsidP="0002659D">
            <w:r>
              <w:t xml:space="preserve">De Twijn   E’de </w:t>
            </w:r>
          </w:p>
        </w:tc>
      </w:tr>
      <w:tr w:rsidR="0002659D" w:rsidRPr="00CE3590" w:rsidTr="0002659D">
        <w:trPr>
          <w:trHeight w:val="879"/>
        </w:trPr>
        <w:tc>
          <w:tcPr>
            <w:tcW w:w="1217" w:type="dxa"/>
            <w:tcBorders>
              <w:top w:val="double" w:sz="4" w:space="0" w:color="auto"/>
              <w:bottom w:val="single" w:sz="6" w:space="0" w:color="auto"/>
            </w:tcBorders>
          </w:tcPr>
          <w:p w:rsidR="0002659D" w:rsidRDefault="0002659D" w:rsidP="00C37FD0">
            <w:pPr>
              <w:pStyle w:val="Lijstalinea"/>
              <w:numPr>
                <w:ilvl w:val="0"/>
                <w:numId w:val="4"/>
              </w:numPr>
              <w:jc w:val="both"/>
              <w:rPr>
                <w:sz w:val="24"/>
              </w:rPr>
            </w:pPr>
          </w:p>
        </w:tc>
        <w:tc>
          <w:tcPr>
            <w:tcW w:w="2010" w:type="dxa"/>
            <w:tcBorders>
              <w:top w:val="double" w:sz="4" w:space="0" w:color="auto"/>
              <w:bottom w:val="single" w:sz="6" w:space="0" w:color="auto"/>
            </w:tcBorders>
          </w:tcPr>
          <w:p w:rsidR="0002659D" w:rsidRPr="00CE3590" w:rsidRDefault="0002659D" w:rsidP="0002659D">
            <w:pPr>
              <w:rPr>
                <w:sz w:val="24"/>
              </w:rPr>
            </w:pPr>
            <w:r>
              <w:rPr>
                <w:sz w:val="24"/>
              </w:rPr>
              <w:t>Jorieke Verhoeven</w:t>
            </w:r>
          </w:p>
        </w:tc>
        <w:tc>
          <w:tcPr>
            <w:tcW w:w="1276" w:type="dxa"/>
            <w:tcBorders>
              <w:top w:val="double" w:sz="4" w:space="0" w:color="auto"/>
              <w:bottom w:val="single" w:sz="6" w:space="0" w:color="auto"/>
            </w:tcBorders>
          </w:tcPr>
          <w:p w:rsidR="0002659D" w:rsidRDefault="0002659D" w:rsidP="0002659D">
            <w:pPr>
              <w:rPr>
                <w:sz w:val="24"/>
              </w:rPr>
            </w:pPr>
            <w:r>
              <w:rPr>
                <w:sz w:val="24"/>
              </w:rPr>
              <w:t>ELB2VC</w:t>
            </w:r>
          </w:p>
        </w:tc>
        <w:tc>
          <w:tcPr>
            <w:tcW w:w="1417" w:type="dxa"/>
            <w:tcBorders>
              <w:top w:val="double" w:sz="4" w:space="0" w:color="auto"/>
              <w:bottom w:val="single" w:sz="6" w:space="0" w:color="auto"/>
            </w:tcBorders>
          </w:tcPr>
          <w:p w:rsidR="0002659D" w:rsidRDefault="0002659D" w:rsidP="0002659D">
            <w:pPr>
              <w:rPr>
                <w:sz w:val="24"/>
              </w:rPr>
            </w:pPr>
            <w:r>
              <w:rPr>
                <w:sz w:val="24"/>
              </w:rPr>
              <w:t>Sabine</w:t>
            </w:r>
          </w:p>
        </w:tc>
        <w:tc>
          <w:tcPr>
            <w:tcW w:w="1701" w:type="dxa"/>
            <w:tcBorders>
              <w:top w:val="double" w:sz="4" w:space="0" w:color="auto"/>
              <w:bottom w:val="single" w:sz="6" w:space="0" w:color="auto"/>
            </w:tcBorders>
          </w:tcPr>
          <w:p w:rsidR="0002659D" w:rsidRPr="00CE3590" w:rsidRDefault="0002659D" w:rsidP="0002659D">
            <w:pPr>
              <w:rPr>
                <w:sz w:val="24"/>
              </w:rPr>
            </w:pPr>
            <w:r w:rsidRPr="000D7F97">
              <w:rPr>
                <w:sz w:val="24"/>
              </w:rPr>
              <w:t>417871</w:t>
            </w:r>
          </w:p>
        </w:tc>
        <w:tc>
          <w:tcPr>
            <w:tcW w:w="2854" w:type="dxa"/>
            <w:tcBorders>
              <w:top w:val="double" w:sz="4" w:space="0" w:color="auto"/>
              <w:bottom w:val="single" w:sz="6" w:space="0" w:color="auto"/>
            </w:tcBorders>
          </w:tcPr>
          <w:p w:rsidR="0002659D" w:rsidRDefault="0002659D" w:rsidP="0002659D">
            <w:r>
              <w:t>Bongerd O’zaal</w:t>
            </w:r>
          </w:p>
        </w:tc>
      </w:tr>
      <w:tr w:rsidR="0002659D" w:rsidRPr="00CE3590" w:rsidTr="0002659D">
        <w:trPr>
          <w:trHeight w:val="879"/>
        </w:trPr>
        <w:tc>
          <w:tcPr>
            <w:tcW w:w="10475" w:type="dxa"/>
            <w:gridSpan w:val="6"/>
            <w:tcBorders>
              <w:top w:val="double" w:sz="4" w:space="0" w:color="auto"/>
              <w:bottom w:val="single" w:sz="6" w:space="0" w:color="auto"/>
            </w:tcBorders>
            <w:shd w:val="clear" w:color="auto" w:fill="FFFFFF" w:themeFill="accent3" w:themeFillTint="66"/>
          </w:tcPr>
          <w:p w:rsidR="0002659D" w:rsidRDefault="0002659D" w:rsidP="0002659D">
            <w:pPr>
              <w:jc w:val="center"/>
            </w:pPr>
            <w:r w:rsidRPr="001264F7">
              <w:rPr>
                <w:sz w:val="36"/>
              </w:rPr>
              <w:t>ExperTeacher 2</w:t>
            </w:r>
          </w:p>
        </w:tc>
      </w:tr>
      <w:tr w:rsidR="0002659D" w:rsidRPr="00CE3590" w:rsidTr="0002659D">
        <w:trPr>
          <w:trHeight w:val="879"/>
        </w:trPr>
        <w:tc>
          <w:tcPr>
            <w:tcW w:w="1217" w:type="dxa"/>
            <w:tcBorders>
              <w:top w:val="double" w:sz="4" w:space="0" w:color="auto"/>
              <w:bottom w:val="single" w:sz="6" w:space="0" w:color="auto"/>
            </w:tcBorders>
          </w:tcPr>
          <w:p w:rsidR="0002659D" w:rsidRDefault="0002659D" w:rsidP="00C37FD0">
            <w:pPr>
              <w:pStyle w:val="Lijstalinea"/>
              <w:numPr>
                <w:ilvl w:val="0"/>
                <w:numId w:val="4"/>
              </w:numPr>
              <w:jc w:val="both"/>
              <w:rPr>
                <w:sz w:val="24"/>
              </w:rPr>
            </w:pPr>
          </w:p>
          <w:p w:rsidR="0002659D" w:rsidRPr="00F13357" w:rsidRDefault="0002659D" w:rsidP="0002659D"/>
        </w:tc>
        <w:tc>
          <w:tcPr>
            <w:tcW w:w="2010" w:type="dxa"/>
            <w:tcBorders>
              <w:top w:val="double" w:sz="4" w:space="0" w:color="auto"/>
              <w:bottom w:val="single" w:sz="6" w:space="0" w:color="auto"/>
            </w:tcBorders>
          </w:tcPr>
          <w:p w:rsidR="0002659D" w:rsidRPr="00CE3590" w:rsidRDefault="0002659D" w:rsidP="0002659D">
            <w:pPr>
              <w:rPr>
                <w:sz w:val="24"/>
              </w:rPr>
            </w:pPr>
            <w:r w:rsidRPr="00CE3590">
              <w:rPr>
                <w:sz w:val="24"/>
              </w:rPr>
              <w:t>Sanne Arkink</w:t>
            </w:r>
          </w:p>
        </w:tc>
        <w:tc>
          <w:tcPr>
            <w:tcW w:w="1276" w:type="dxa"/>
            <w:tcBorders>
              <w:top w:val="double" w:sz="4" w:space="0" w:color="auto"/>
              <w:bottom w:val="single" w:sz="6" w:space="0" w:color="auto"/>
            </w:tcBorders>
          </w:tcPr>
          <w:p w:rsidR="0002659D" w:rsidRPr="00CE3590" w:rsidRDefault="0002659D" w:rsidP="0002659D">
            <w:pPr>
              <w:rPr>
                <w:sz w:val="24"/>
              </w:rPr>
            </w:pPr>
            <w:r w:rsidRPr="008D5BE4">
              <w:rPr>
                <w:sz w:val="24"/>
              </w:rPr>
              <w:t>elb3voka</w:t>
            </w:r>
          </w:p>
        </w:tc>
        <w:tc>
          <w:tcPr>
            <w:tcW w:w="1417" w:type="dxa"/>
            <w:tcBorders>
              <w:top w:val="double" w:sz="4" w:space="0" w:color="auto"/>
              <w:bottom w:val="single" w:sz="6" w:space="0" w:color="auto"/>
            </w:tcBorders>
          </w:tcPr>
          <w:p w:rsidR="0002659D" w:rsidRPr="00CE3590" w:rsidRDefault="0002659D" w:rsidP="0002659D">
            <w:pPr>
              <w:rPr>
                <w:sz w:val="24"/>
              </w:rPr>
            </w:pPr>
            <w:r>
              <w:rPr>
                <w:sz w:val="24"/>
              </w:rPr>
              <w:t>Paul</w:t>
            </w:r>
          </w:p>
        </w:tc>
        <w:tc>
          <w:tcPr>
            <w:tcW w:w="1701" w:type="dxa"/>
            <w:tcBorders>
              <w:top w:val="double" w:sz="4" w:space="0" w:color="auto"/>
              <w:bottom w:val="single" w:sz="6" w:space="0" w:color="auto"/>
            </w:tcBorders>
          </w:tcPr>
          <w:p w:rsidR="0002659D" w:rsidRPr="00CE3590" w:rsidRDefault="0002659D" w:rsidP="0002659D">
            <w:pPr>
              <w:rPr>
                <w:sz w:val="24"/>
              </w:rPr>
            </w:pPr>
            <w:r w:rsidRPr="00CE3590">
              <w:rPr>
                <w:sz w:val="24"/>
              </w:rPr>
              <w:t>408814</w:t>
            </w:r>
          </w:p>
        </w:tc>
        <w:tc>
          <w:tcPr>
            <w:tcW w:w="2854" w:type="dxa"/>
            <w:tcBorders>
              <w:top w:val="double" w:sz="4" w:space="0" w:color="auto"/>
              <w:bottom w:val="single" w:sz="6" w:space="0" w:color="auto"/>
            </w:tcBorders>
          </w:tcPr>
          <w:p w:rsidR="0002659D" w:rsidRDefault="0002659D" w:rsidP="0002659D">
            <w:r>
              <w:t>De Weier Almelo</w:t>
            </w:r>
          </w:p>
        </w:tc>
      </w:tr>
      <w:tr w:rsidR="0002659D" w:rsidRPr="00CE3590" w:rsidTr="0002659D">
        <w:trPr>
          <w:trHeight w:val="879"/>
        </w:trPr>
        <w:tc>
          <w:tcPr>
            <w:tcW w:w="1217" w:type="dxa"/>
            <w:tcBorders>
              <w:top w:val="single" w:sz="6" w:space="0" w:color="auto"/>
              <w:bottom w:val="single" w:sz="6" w:space="0" w:color="auto"/>
            </w:tcBorders>
          </w:tcPr>
          <w:p w:rsidR="0002659D" w:rsidRPr="00CE3590" w:rsidRDefault="0002659D" w:rsidP="00C37FD0">
            <w:pPr>
              <w:pStyle w:val="Lijstalinea"/>
              <w:numPr>
                <w:ilvl w:val="0"/>
                <w:numId w:val="4"/>
              </w:numPr>
              <w:jc w:val="both"/>
              <w:rPr>
                <w:sz w:val="24"/>
              </w:rPr>
            </w:pPr>
          </w:p>
        </w:tc>
        <w:tc>
          <w:tcPr>
            <w:tcW w:w="2010" w:type="dxa"/>
            <w:tcBorders>
              <w:top w:val="single" w:sz="6" w:space="0" w:color="auto"/>
              <w:bottom w:val="single" w:sz="6" w:space="0" w:color="auto"/>
            </w:tcBorders>
          </w:tcPr>
          <w:p w:rsidR="0002659D" w:rsidRPr="00CE3590" w:rsidRDefault="0002659D" w:rsidP="0002659D">
            <w:pPr>
              <w:rPr>
                <w:sz w:val="24"/>
              </w:rPr>
            </w:pPr>
            <w:r w:rsidRPr="00CE3590">
              <w:rPr>
                <w:sz w:val="24"/>
              </w:rPr>
              <w:t>Britt Bekhuis</w:t>
            </w:r>
          </w:p>
        </w:tc>
        <w:tc>
          <w:tcPr>
            <w:tcW w:w="1276" w:type="dxa"/>
            <w:tcBorders>
              <w:top w:val="single" w:sz="6" w:space="0" w:color="auto"/>
              <w:bottom w:val="single" w:sz="6" w:space="0" w:color="auto"/>
            </w:tcBorders>
          </w:tcPr>
          <w:p w:rsidR="0002659D" w:rsidRPr="00CE3590" w:rsidRDefault="0002659D" w:rsidP="0002659D">
            <w:pPr>
              <w:rPr>
                <w:sz w:val="24"/>
              </w:rPr>
            </w:pPr>
            <w:r w:rsidRPr="000A42E2">
              <w:rPr>
                <w:sz w:val="24"/>
                <w:highlight w:val="yellow"/>
              </w:rPr>
              <w:t>APO Deventer</w:t>
            </w:r>
          </w:p>
        </w:tc>
        <w:tc>
          <w:tcPr>
            <w:tcW w:w="1417" w:type="dxa"/>
            <w:tcBorders>
              <w:top w:val="single" w:sz="6" w:space="0" w:color="auto"/>
              <w:bottom w:val="single" w:sz="6" w:space="0" w:color="auto"/>
            </w:tcBorders>
          </w:tcPr>
          <w:p w:rsidR="0002659D" w:rsidRPr="00CE3590" w:rsidRDefault="0002659D" w:rsidP="0002659D">
            <w:pPr>
              <w:rPr>
                <w:sz w:val="24"/>
              </w:rPr>
            </w:pPr>
            <w:r>
              <w:rPr>
                <w:sz w:val="24"/>
              </w:rPr>
              <w:t>Ronald</w:t>
            </w:r>
          </w:p>
        </w:tc>
        <w:tc>
          <w:tcPr>
            <w:tcW w:w="1701" w:type="dxa"/>
            <w:tcBorders>
              <w:top w:val="single" w:sz="6" w:space="0" w:color="auto"/>
              <w:bottom w:val="single" w:sz="6" w:space="0" w:color="auto"/>
            </w:tcBorders>
          </w:tcPr>
          <w:p w:rsidR="0002659D" w:rsidRPr="00CE3590" w:rsidRDefault="0002659D" w:rsidP="0002659D">
            <w:pPr>
              <w:rPr>
                <w:sz w:val="24"/>
              </w:rPr>
            </w:pPr>
            <w:r w:rsidRPr="00CE3590">
              <w:rPr>
                <w:sz w:val="24"/>
              </w:rPr>
              <w:t>406258</w:t>
            </w:r>
          </w:p>
        </w:tc>
        <w:tc>
          <w:tcPr>
            <w:tcW w:w="2854" w:type="dxa"/>
            <w:tcBorders>
              <w:top w:val="single" w:sz="6" w:space="0" w:color="auto"/>
              <w:bottom w:val="single" w:sz="6" w:space="0" w:color="auto"/>
            </w:tcBorders>
          </w:tcPr>
          <w:p w:rsidR="0002659D" w:rsidRDefault="0002659D" w:rsidP="0002659D">
            <w:r>
              <w:t>??</w:t>
            </w:r>
          </w:p>
        </w:tc>
      </w:tr>
      <w:tr w:rsidR="0002659D" w:rsidRPr="00CE3590" w:rsidTr="0002659D">
        <w:trPr>
          <w:trHeight w:val="879"/>
        </w:trPr>
        <w:tc>
          <w:tcPr>
            <w:tcW w:w="1217" w:type="dxa"/>
            <w:tcBorders>
              <w:top w:val="single" w:sz="6" w:space="0" w:color="auto"/>
            </w:tcBorders>
          </w:tcPr>
          <w:p w:rsidR="0002659D" w:rsidRPr="00CE3590" w:rsidRDefault="0002659D" w:rsidP="00C37FD0">
            <w:pPr>
              <w:pStyle w:val="Lijstalinea"/>
              <w:numPr>
                <w:ilvl w:val="0"/>
                <w:numId w:val="4"/>
              </w:numPr>
              <w:jc w:val="both"/>
              <w:rPr>
                <w:sz w:val="24"/>
              </w:rPr>
            </w:pPr>
          </w:p>
        </w:tc>
        <w:tc>
          <w:tcPr>
            <w:tcW w:w="2010" w:type="dxa"/>
            <w:tcBorders>
              <w:top w:val="single" w:sz="6" w:space="0" w:color="auto"/>
            </w:tcBorders>
          </w:tcPr>
          <w:p w:rsidR="0002659D" w:rsidRPr="00CE3590" w:rsidRDefault="0002659D" w:rsidP="0002659D">
            <w:pPr>
              <w:rPr>
                <w:sz w:val="24"/>
              </w:rPr>
            </w:pPr>
            <w:r w:rsidRPr="00CE3590">
              <w:rPr>
                <w:sz w:val="24"/>
              </w:rPr>
              <w:t>Anne Boudrie</w:t>
            </w:r>
          </w:p>
        </w:tc>
        <w:tc>
          <w:tcPr>
            <w:tcW w:w="1276" w:type="dxa"/>
            <w:tcBorders>
              <w:top w:val="single" w:sz="6" w:space="0" w:color="auto"/>
            </w:tcBorders>
          </w:tcPr>
          <w:p w:rsidR="0002659D" w:rsidRPr="00CE3590" w:rsidRDefault="0002659D" w:rsidP="0002659D">
            <w:pPr>
              <w:rPr>
                <w:sz w:val="24"/>
              </w:rPr>
            </w:pPr>
            <w:r w:rsidRPr="008D5BE4">
              <w:rPr>
                <w:sz w:val="24"/>
              </w:rPr>
              <w:t>elb3voka</w:t>
            </w:r>
          </w:p>
        </w:tc>
        <w:tc>
          <w:tcPr>
            <w:tcW w:w="1417" w:type="dxa"/>
            <w:tcBorders>
              <w:top w:val="single" w:sz="6" w:space="0" w:color="auto"/>
            </w:tcBorders>
          </w:tcPr>
          <w:p w:rsidR="0002659D" w:rsidRPr="00CE3590" w:rsidRDefault="0002659D" w:rsidP="0002659D">
            <w:pPr>
              <w:rPr>
                <w:sz w:val="24"/>
              </w:rPr>
            </w:pPr>
            <w:r>
              <w:rPr>
                <w:sz w:val="24"/>
              </w:rPr>
              <w:t>Paul</w:t>
            </w:r>
          </w:p>
        </w:tc>
        <w:tc>
          <w:tcPr>
            <w:tcW w:w="1701" w:type="dxa"/>
            <w:tcBorders>
              <w:top w:val="single" w:sz="6" w:space="0" w:color="auto"/>
            </w:tcBorders>
          </w:tcPr>
          <w:p w:rsidR="0002659D" w:rsidRPr="00CE3590" w:rsidRDefault="0002659D" w:rsidP="0002659D">
            <w:pPr>
              <w:rPr>
                <w:sz w:val="24"/>
              </w:rPr>
            </w:pPr>
            <w:r w:rsidRPr="00CE3590">
              <w:rPr>
                <w:sz w:val="24"/>
              </w:rPr>
              <w:t>405799</w:t>
            </w:r>
          </w:p>
        </w:tc>
        <w:tc>
          <w:tcPr>
            <w:tcW w:w="2854" w:type="dxa"/>
            <w:tcBorders>
              <w:top w:val="single" w:sz="6" w:space="0" w:color="auto"/>
            </w:tcBorders>
          </w:tcPr>
          <w:p w:rsidR="0002659D" w:rsidRDefault="0002659D" w:rsidP="0002659D">
            <w:r>
              <w:t>Oosteres SBO Almelo /Rank  H’lo</w:t>
            </w:r>
          </w:p>
        </w:tc>
      </w:tr>
      <w:tr w:rsidR="0002659D" w:rsidRPr="00CE3590" w:rsidTr="0002659D">
        <w:trPr>
          <w:trHeight w:val="879"/>
        </w:trPr>
        <w:tc>
          <w:tcPr>
            <w:tcW w:w="1217" w:type="dxa"/>
            <w:tcBorders>
              <w:top w:val="single" w:sz="6" w:space="0" w:color="auto"/>
            </w:tcBorders>
          </w:tcPr>
          <w:p w:rsidR="0002659D" w:rsidRPr="00ED1828" w:rsidRDefault="0002659D" w:rsidP="00C37FD0">
            <w:pPr>
              <w:pStyle w:val="Lijstalinea"/>
              <w:numPr>
                <w:ilvl w:val="0"/>
                <w:numId w:val="4"/>
              </w:numPr>
              <w:jc w:val="both"/>
              <w:rPr>
                <w:sz w:val="24"/>
              </w:rPr>
            </w:pPr>
          </w:p>
        </w:tc>
        <w:tc>
          <w:tcPr>
            <w:tcW w:w="2010" w:type="dxa"/>
            <w:tcBorders>
              <w:top w:val="single" w:sz="6" w:space="0" w:color="auto"/>
            </w:tcBorders>
          </w:tcPr>
          <w:p w:rsidR="0002659D" w:rsidRPr="00ED1828" w:rsidRDefault="0002659D" w:rsidP="0002659D">
            <w:pPr>
              <w:rPr>
                <w:sz w:val="24"/>
              </w:rPr>
            </w:pPr>
            <w:r>
              <w:rPr>
                <w:sz w:val="24"/>
              </w:rPr>
              <w:t>Roy Bouwman</w:t>
            </w:r>
          </w:p>
        </w:tc>
        <w:tc>
          <w:tcPr>
            <w:tcW w:w="1276" w:type="dxa"/>
            <w:tcBorders>
              <w:top w:val="single" w:sz="6" w:space="0" w:color="auto"/>
            </w:tcBorders>
          </w:tcPr>
          <w:p w:rsidR="0002659D" w:rsidRPr="00CE3590" w:rsidRDefault="0002659D" w:rsidP="0002659D">
            <w:pPr>
              <w:rPr>
                <w:sz w:val="24"/>
              </w:rPr>
            </w:pPr>
            <w:r w:rsidRPr="008D5BE4">
              <w:rPr>
                <w:sz w:val="24"/>
              </w:rPr>
              <w:t>elb3voka</w:t>
            </w:r>
          </w:p>
        </w:tc>
        <w:tc>
          <w:tcPr>
            <w:tcW w:w="1417" w:type="dxa"/>
            <w:tcBorders>
              <w:top w:val="single" w:sz="6" w:space="0" w:color="auto"/>
            </w:tcBorders>
          </w:tcPr>
          <w:p w:rsidR="0002659D" w:rsidRPr="00CE3590" w:rsidRDefault="0002659D" w:rsidP="0002659D">
            <w:pPr>
              <w:rPr>
                <w:sz w:val="24"/>
              </w:rPr>
            </w:pPr>
            <w:r>
              <w:rPr>
                <w:sz w:val="24"/>
              </w:rPr>
              <w:t>Ronald</w:t>
            </w:r>
          </w:p>
        </w:tc>
        <w:tc>
          <w:tcPr>
            <w:tcW w:w="1701" w:type="dxa"/>
            <w:tcBorders>
              <w:top w:val="single" w:sz="6" w:space="0" w:color="auto"/>
            </w:tcBorders>
          </w:tcPr>
          <w:p w:rsidR="0002659D" w:rsidRPr="00CE3590" w:rsidRDefault="0002659D" w:rsidP="0002659D">
            <w:pPr>
              <w:rPr>
                <w:sz w:val="24"/>
              </w:rPr>
            </w:pPr>
            <w:r w:rsidRPr="00CE3590">
              <w:rPr>
                <w:i/>
                <w:sz w:val="24"/>
              </w:rPr>
              <w:t>359607</w:t>
            </w:r>
          </w:p>
        </w:tc>
        <w:tc>
          <w:tcPr>
            <w:tcW w:w="2854" w:type="dxa"/>
            <w:tcBorders>
              <w:top w:val="single" w:sz="6" w:space="0" w:color="auto"/>
            </w:tcBorders>
          </w:tcPr>
          <w:p w:rsidR="0002659D" w:rsidRDefault="0002659D" w:rsidP="0002659D">
            <w:r>
              <w:t>Rank   H’lo</w:t>
            </w:r>
          </w:p>
        </w:tc>
      </w:tr>
      <w:tr w:rsidR="0002659D" w:rsidRPr="00CE3590" w:rsidTr="0002659D">
        <w:trPr>
          <w:trHeight w:val="879"/>
        </w:trPr>
        <w:tc>
          <w:tcPr>
            <w:tcW w:w="1217" w:type="dxa"/>
          </w:tcPr>
          <w:p w:rsidR="0002659D" w:rsidRPr="00CE3590" w:rsidRDefault="0002659D" w:rsidP="00C37FD0">
            <w:pPr>
              <w:pStyle w:val="Lijstalinea"/>
              <w:numPr>
                <w:ilvl w:val="0"/>
                <w:numId w:val="4"/>
              </w:numPr>
              <w:rPr>
                <w:sz w:val="24"/>
              </w:rPr>
            </w:pPr>
          </w:p>
        </w:tc>
        <w:tc>
          <w:tcPr>
            <w:tcW w:w="2010" w:type="dxa"/>
          </w:tcPr>
          <w:p w:rsidR="0002659D" w:rsidRPr="00CE3590" w:rsidRDefault="0002659D" w:rsidP="0002659D">
            <w:pPr>
              <w:rPr>
                <w:sz w:val="24"/>
              </w:rPr>
            </w:pPr>
            <w:r w:rsidRPr="00CE3590">
              <w:rPr>
                <w:sz w:val="24"/>
              </w:rPr>
              <w:t>Marloes Brouwer</w:t>
            </w:r>
          </w:p>
        </w:tc>
        <w:tc>
          <w:tcPr>
            <w:tcW w:w="1276" w:type="dxa"/>
          </w:tcPr>
          <w:p w:rsidR="0002659D" w:rsidRPr="00CE3590" w:rsidRDefault="0002659D" w:rsidP="0002659D">
            <w:pPr>
              <w:rPr>
                <w:sz w:val="24"/>
              </w:rPr>
            </w:pPr>
            <w:r w:rsidRPr="008D5BE4">
              <w:rPr>
                <w:sz w:val="24"/>
              </w:rPr>
              <w:t>elb3vjka</w:t>
            </w:r>
          </w:p>
        </w:tc>
        <w:tc>
          <w:tcPr>
            <w:tcW w:w="1417" w:type="dxa"/>
          </w:tcPr>
          <w:p w:rsidR="0002659D" w:rsidRPr="00CE3590" w:rsidRDefault="0002659D" w:rsidP="0002659D">
            <w:pPr>
              <w:rPr>
                <w:sz w:val="24"/>
              </w:rPr>
            </w:pPr>
            <w:r>
              <w:rPr>
                <w:sz w:val="24"/>
              </w:rPr>
              <w:t>Eric</w:t>
            </w:r>
          </w:p>
        </w:tc>
        <w:tc>
          <w:tcPr>
            <w:tcW w:w="1701" w:type="dxa"/>
          </w:tcPr>
          <w:p w:rsidR="0002659D" w:rsidRPr="00CE3590" w:rsidRDefault="0002659D" w:rsidP="0002659D">
            <w:pPr>
              <w:rPr>
                <w:sz w:val="24"/>
              </w:rPr>
            </w:pPr>
            <w:r w:rsidRPr="00CE3590">
              <w:rPr>
                <w:sz w:val="24"/>
              </w:rPr>
              <w:t>409946</w:t>
            </w:r>
          </w:p>
        </w:tc>
        <w:tc>
          <w:tcPr>
            <w:tcW w:w="2854" w:type="dxa"/>
          </w:tcPr>
          <w:p w:rsidR="0002659D" w:rsidRDefault="0002659D" w:rsidP="0002659D">
            <w:r>
              <w:t>Rank   H’lo</w:t>
            </w:r>
          </w:p>
        </w:tc>
      </w:tr>
      <w:tr w:rsidR="0002659D" w:rsidRPr="00CE3590" w:rsidTr="0002659D">
        <w:trPr>
          <w:trHeight w:val="879"/>
        </w:trPr>
        <w:tc>
          <w:tcPr>
            <w:tcW w:w="1217" w:type="dxa"/>
          </w:tcPr>
          <w:p w:rsidR="0002659D" w:rsidRPr="00CE3590" w:rsidRDefault="0002659D" w:rsidP="00C37FD0">
            <w:pPr>
              <w:pStyle w:val="Lijstalinea"/>
              <w:numPr>
                <w:ilvl w:val="0"/>
                <w:numId w:val="4"/>
              </w:numPr>
              <w:rPr>
                <w:sz w:val="24"/>
              </w:rPr>
            </w:pPr>
          </w:p>
        </w:tc>
        <w:tc>
          <w:tcPr>
            <w:tcW w:w="2010" w:type="dxa"/>
          </w:tcPr>
          <w:p w:rsidR="0002659D" w:rsidRPr="00CE3590" w:rsidRDefault="0002659D" w:rsidP="0002659D">
            <w:pPr>
              <w:rPr>
                <w:sz w:val="24"/>
              </w:rPr>
            </w:pPr>
            <w:r w:rsidRPr="00CE3590">
              <w:rPr>
                <w:sz w:val="24"/>
              </w:rPr>
              <w:t>Jesper Dobbenga</w:t>
            </w:r>
          </w:p>
        </w:tc>
        <w:tc>
          <w:tcPr>
            <w:tcW w:w="1276" w:type="dxa"/>
          </w:tcPr>
          <w:p w:rsidR="0002659D" w:rsidRPr="00CE3590" w:rsidRDefault="0002659D" w:rsidP="0002659D">
            <w:pPr>
              <w:rPr>
                <w:sz w:val="24"/>
              </w:rPr>
            </w:pPr>
            <w:r w:rsidRPr="008D5BE4">
              <w:rPr>
                <w:sz w:val="24"/>
              </w:rPr>
              <w:t>elb3voka</w:t>
            </w:r>
          </w:p>
        </w:tc>
        <w:tc>
          <w:tcPr>
            <w:tcW w:w="1417" w:type="dxa"/>
          </w:tcPr>
          <w:p w:rsidR="0002659D" w:rsidRPr="00CE3590" w:rsidRDefault="0002659D" w:rsidP="0002659D">
            <w:pPr>
              <w:rPr>
                <w:sz w:val="24"/>
              </w:rPr>
            </w:pPr>
            <w:r>
              <w:rPr>
                <w:sz w:val="24"/>
              </w:rPr>
              <w:t xml:space="preserve">Sabine </w:t>
            </w:r>
          </w:p>
        </w:tc>
        <w:tc>
          <w:tcPr>
            <w:tcW w:w="1701" w:type="dxa"/>
          </w:tcPr>
          <w:p w:rsidR="0002659D" w:rsidRPr="00CE3590" w:rsidRDefault="0002659D" w:rsidP="0002659D">
            <w:pPr>
              <w:rPr>
                <w:sz w:val="24"/>
              </w:rPr>
            </w:pPr>
            <w:r w:rsidRPr="00CE3590">
              <w:rPr>
                <w:sz w:val="24"/>
              </w:rPr>
              <w:t>408079</w:t>
            </w:r>
          </w:p>
        </w:tc>
        <w:tc>
          <w:tcPr>
            <w:tcW w:w="2854" w:type="dxa"/>
          </w:tcPr>
          <w:p w:rsidR="0002659D" w:rsidRDefault="0002659D" w:rsidP="0002659D">
            <w:r>
              <w:t>Stapvoorde  Almelo</w:t>
            </w:r>
          </w:p>
        </w:tc>
      </w:tr>
      <w:tr w:rsidR="0002659D" w:rsidRPr="00CE3590" w:rsidTr="0002659D">
        <w:trPr>
          <w:trHeight w:val="879"/>
        </w:trPr>
        <w:tc>
          <w:tcPr>
            <w:tcW w:w="1217" w:type="dxa"/>
          </w:tcPr>
          <w:p w:rsidR="0002659D" w:rsidRPr="00CE3590" w:rsidRDefault="0002659D" w:rsidP="00C37FD0">
            <w:pPr>
              <w:pStyle w:val="Lijstalinea"/>
              <w:numPr>
                <w:ilvl w:val="0"/>
                <w:numId w:val="4"/>
              </w:numPr>
              <w:rPr>
                <w:sz w:val="24"/>
              </w:rPr>
            </w:pPr>
          </w:p>
        </w:tc>
        <w:tc>
          <w:tcPr>
            <w:tcW w:w="2010" w:type="dxa"/>
          </w:tcPr>
          <w:p w:rsidR="0002659D" w:rsidRPr="00CE3590" w:rsidRDefault="0002659D" w:rsidP="0002659D">
            <w:pPr>
              <w:rPr>
                <w:sz w:val="24"/>
              </w:rPr>
            </w:pPr>
            <w:r w:rsidRPr="00CE3590">
              <w:rPr>
                <w:sz w:val="24"/>
              </w:rPr>
              <w:t xml:space="preserve">Ruben Eertink </w:t>
            </w:r>
          </w:p>
        </w:tc>
        <w:tc>
          <w:tcPr>
            <w:tcW w:w="1276" w:type="dxa"/>
          </w:tcPr>
          <w:p w:rsidR="0002659D" w:rsidRPr="00CE3590" w:rsidRDefault="0002659D" w:rsidP="0002659D">
            <w:pPr>
              <w:rPr>
                <w:sz w:val="24"/>
              </w:rPr>
            </w:pPr>
            <w:r w:rsidRPr="008D5BE4">
              <w:rPr>
                <w:sz w:val="24"/>
              </w:rPr>
              <w:t>elb3voka</w:t>
            </w:r>
          </w:p>
        </w:tc>
        <w:tc>
          <w:tcPr>
            <w:tcW w:w="1417" w:type="dxa"/>
          </w:tcPr>
          <w:p w:rsidR="0002659D" w:rsidRPr="00CE3590" w:rsidRDefault="0002659D" w:rsidP="0002659D">
            <w:pPr>
              <w:rPr>
                <w:sz w:val="24"/>
              </w:rPr>
            </w:pPr>
            <w:r>
              <w:rPr>
                <w:sz w:val="24"/>
              </w:rPr>
              <w:t>Sabine</w:t>
            </w:r>
          </w:p>
        </w:tc>
        <w:tc>
          <w:tcPr>
            <w:tcW w:w="1701" w:type="dxa"/>
          </w:tcPr>
          <w:p w:rsidR="0002659D" w:rsidRPr="00CE3590" w:rsidRDefault="0002659D" w:rsidP="0002659D">
            <w:pPr>
              <w:rPr>
                <w:sz w:val="24"/>
              </w:rPr>
            </w:pPr>
            <w:r w:rsidRPr="00CE3590">
              <w:rPr>
                <w:sz w:val="24"/>
              </w:rPr>
              <w:t>359628</w:t>
            </w:r>
          </w:p>
        </w:tc>
        <w:tc>
          <w:tcPr>
            <w:tcW w:w="2854" w:type="dxa"/>
          </w:tcPr>
          <w:p w:rsidR="0002659D" w:rsidRDefault="0002659D" w:rsidP="0002659D">
            <w:r>
              <w:t>Stapvoorde  Almelo</w:t>
            </w:r>
          </w:p>
        </w:tc>
      </w:tr>
      <w:tr w:rsidR="0002659D" w:rsidRPr="00CE3590" w:rsidTr="0002659D">
        <w:trPr>
          <w:trHeight w:val="879"/>
        </w:trPr>
        <w:tc>
          <w:tcPr>
            <w:tcW w:w="1217" w:type="dxa"/>
          </w:tcPr>
          <w:p w:rsidR="0002659D" w:rsidRPr="00CE3590" w:rsidRDefault="0002659D" w:rsidP="00C37FD0">
            <w:pPr>
              <w:pStyle w:val="Lijstalinea"/>
              <w:numPr>
                <w:ilvl w:val="0"/>
                <w:numId w:val="4"/>
              </w:numPr>
              <w:rPr>
                <w:sz w:val="24"/>
              </w:rPr>
            </w:pPr>
          </w:p>
        </w:tc>
        <w:tc>
          <w:tcPr>
            <w:tcW w:w="2010" w:type="dxa"/>
          </w:tcPr>
          <w:p w:rsidR="0002659D" w:rsidRPr="00CE3590" w:rsidRDefault="0002659D" w:rsidP="0002659D">
            <w:pPr>
              <w:rPr>
                <w:sz w:val="24"/>
              </w:rPr>
            </w:pPr>
            <w:r w:rsidRPr="00CE3590">
              <w:rPr>
                <w:sz w:val="24"/>
              </w:rPr>
              <w:t>Kayleigh Kamphuis</w:t>
            </w:r>
          </w:p>
        </w:tc>
        <w:tc>
          <w:tcPr>
            <w:tcW w:w="1276" w:type="dxa"/>
          </w:tcPr>
          <w:p w:rsidR="0002659D" w:rsidRPr="00CE3590" w:rsidRDefault="0002659D" w:rsidP="0002659D">
            <w:pPr>
              <w:rPr>
                <w:sz w:val="24"/>
              </w:rPr>
            </w:pPr>
            <w:r>
              <w:t>Weier   Almelo</w:t>
            </w:r>
          </w:p>
        </w:tc>
        <w:tc>
          <w:tcPr>
            <w:tcW w:w="1417" w:type="dxa"/>
          </w:tcPr>
          <w:p w:rsidR="0002659D" w:rsidRPr="00CE3590" w:rsidRDefault="0002659D" w:rsidP="0002659D">
            <w:pPr>
              <w:rPr>
                <w:sz w:val="24"/>
              </w:rPr>
            </w:pPr>
            <w:r>
              <w:rPr>
                <w:sz w:val="24"/>
              </w:rPr>
              <w:t>Sabine</w:t>
            </w:r>
          </w:p>
        </w:tc>
        <w:tc>
          <w:tcPr>
            <w:tcW w:w="1701" w:type="dxa"/>
          </w:tcPr>
          <w:p w:rsidR="0002659D" w:rsidRPr="00CE3590" w:rsidRDefault="0002659D" w:rsidP="0002659D">
            <w:pPr>
              <w:rPr>
                <w:sz w:val="24"/>
              </w:rPr>
            </w:pPr>
            <w:r w:rsidRPr="00CE3590">
              <w:rPr>
                <w:sz w:val="24"/>
              </w:rPr>
              <w:t>400207</w:t>
            </w:r>
          </w:p>
        </w:tc>
        <w:tc>
          <w:tcPr>
            <w:tcW w:w="2854" w:type="dxa"/>
          </w:tcPr>
          <w:p w:rsidR="0002659D" w:rsidRPr="00A54C62" w:rsidRDefault="0002659D" w:rsidP="0002659D">
            <w:r>
              <w:t>Rank   H’lo</w:t>
            </w:r>
          </w:p>
        </w:tc>
      </w:tr>
      <w:tr w:rsidR="0002659D" w:rsidRPr="00CE3590" w:rsidTr="0002659D">
        <w:trPr>
          <w:trHeight w:val="879"/>
        </w:trPr>
        <w:tc>
          <w:tcPr>
            <w:tcW w:w="1217" w:type="dxa"/>
          </w:tcPr>
          <w:p w:rsidR="0002659D" w:rsidRPr="00CE3590" w:rsidRDefault="0002659D" w:rsidP="00C37FD0">
            <w:pPr>
              <w:pStyle w:val="Lijstalinea"/>
              <w:numPr>
                <w:ilvl w:val="0"/>
                <w:numId w:val="4"/>
              </w:numPr>
              <w:rPr>
                <w:sz w:val="24"/>
              </w:rPr>
            </w:pPr>
          </w:p>
        </w:tc>
        <w:tc>
          <w:tcPr>
            <w:tcW w:w="2010" w:type="dxa"/>
          </w:tcPr>
          <w:p w:rsidR="0002659D" w:rsidRPr="00CE3590" w:rsidRDefault="0002659D" w:rsidP="0002659D">
            <w:pPr>
              <w:rPr>
                <w:sz w:val="24"/>
              </w:rPr>
            </w:pPr>
            <w:r w:rsidRPr="00CE3590">
              <w:rPr>
                <w:sz w:val="24"/>
              </w:rPr>
              <w:t>Silke Leferink</w:t>
            </w:r>
          </w:p>
        </w:tc>
        <w:tc>
          <w:tcPr>
            <w:tcW w:w="1276" w:type="dxa"/>
          </w:tcPr>
          <w:p w:rsidR="0002659D" w:rsidRPr="00CE3590" w:rsidRDefault="0002659D" w:rsidP="0002659D">
            <w:pPr>
              <w:rPr>
                <w:sz w:val="24"/>
              </w:rPr>
            </w:pPr>
            <w:r w:rsidRPr="000A42E2">
              <w:rPr>
                <w:sz w:val="24"/>
                <w:highlight w:val="yellow"/>
              </w:rPr>
              <w:t>APO Deventer</w:t>
            </w:r>
          </w:p>
        </w:tc>
        <w:tc>
          <w:tcPr>
            <w:tcW w:w="1417" w:type="dxa"/>
          </w:tcPr>
          <w:p w:rsidR="0002659D" w:rsidRPr="00CE3590" w:rsidRDefault="0002659D" w:rsidP="0002659D">
            <w:pPr>
              <w:rPr>
                <w:sz w:val="24"/>
              </w:rPr>
            </w:pPr>
            <w:r>
              <w:rPr>
                <w:sz w:val="24"/>
              </w:rPr>
              <w:t>Ronald</w:t>
            </w:r>
          </w:p>
        </w:tc>
        <w:tc>
          <w:tcPr>
            <w:tcW w:w="1701" w:type="dxa"/>
          </w:tcPr>
          <w:p w:rsidR="0002659D" w:rsidRPr="00CE3590" w:rsidRDefault="0002659D" w:rsidP="0002659D">
            <w:pPr>
              <w:rPr>
                <w:sz w:val="24"/>
              </w:rPr>
            </w:pPr>
            <w:r w:rsidRPr="00CE3590">
              <w:rPr>
                <w:sz w:val="24"/>
              </w:rPr>
              <w:t>402383</w:t>
            </w:r>
          </w:p>
        </w:tc>
        <w:tc>
          <w:tcPr>
            <w:tcW w:w="2854" w:type="dxa"/>
          </w:tcPr>
          <w:p w:rsidR="0002659D" w:rsidRDefault="0002659D" w:rsidP="0002659D">
            <w:r>
              <w:t>???</w:t>
            </w:r>
          </w:p>
        </w:tc>
      </w:tr>
      <w:tr w:rsidR="0002659D" w:rsidRPr="00CE3590" w:rsidTr="0002659D">
        <w:trPr>
          <w:trHeight w:val="879"/>
        </w:trPr>
        <w:tc>
          <w:tcPr>
            <w:tcW w:w="1217" w:type="dxa"/>
          </w:tcPr>
          <w:p w:rsidR="0002659D" w:rsidRPr="00CE3590" w:rsidRDefault="0002659D" w:rsidP="00C37FD0">
            <w:pPr>
              <w:pStyle w:val="Lijstalinea"/>
              <w:numPr>
                <w:ilvl w:val="0"/>
                <w:numId w:val="4"/>
              </w:numPr>
              <w:rPr>
                <w:sz w:val="24"/>
              </w:rPr>
            </w:pPr>
          </w:p>
        </w:tc>
        <w:tc>
          <w:tcPr>
            <w:tcW w:w="2010" w:type="dxa"/>
          </w:tcPr>
          <w:p w:rsidR="0002659D" w:rsidRPr="00CE3590" w:rsidRDefault="0002659D" w:rsidP="0002659D">
            <w:pPr>
              <w:rPr>
                <w:sz w:val="24"/>
              </w:rPr>
            </w:pPr>
            <w:r w:rsidRPr="00CE3590">
              <w:rPr>
                <w:sz w:val="24"/>
              </w:rPr>
              <w:t>Dennis Lankamp</w:t>
            </w:r>
          </w:p>
        </w:tc>
        <w:tc>
          <w:tcPr>
            <w:tcW w:w="1276" w:type="dxa"/>
          </w:tcPr>
          <w:p w:rsidR="0002659D" w:rsidRPr="00CE3590" w:rsidRDefault="0002659D" w:rsidP="0002659D">
            <w:pPr>
              <w:rPr>
                <w:sz w:val="24"/>
              </w:rPr>
            </w:pPr>
            <w:r w:rsidRPr="008D5BE4">
              <w:rPr>
                <w:sz w:val="24"/>
              </w:rPr>
              <w:t>elb3voka</w:t>
            </w:r>
          </w:p>
        </w:tc>
        <w:tc>
          <w:tcPr>
            <w:tcW w:w="1417" w:type="dxa"/>
          </w:tcPr>
          <w:p w:rsidR="0002659D" w:rsidRPr="00CE3590" w:rsidRDefault="0002659D" w:rsidP="0002659D">
            <w:pPr>
              <w:rPr>
                <w:sz w:val="24"/>
              </w:rPr>
            </w:pPr>
            <w:r>
              <w:rPr>
                <w:sz w:val="24"/>
              </w:rPr>
              <w:t>Paul</w:t>
            </w:r>
          </w:p>
        </w:tc>
        <w:tc>
          <w:tcPr>
            <w:tcW w:w="1701" w:type="dxa"/>
          </w:tcPr>
          <w:p w:rsidR="0002659D" w:rsidRPr="00CE3590" w:rsidRDefault="0002659D" w:rsidP="0002659D">
            <w:pPr>
              <w:rPr>
                <w:sz w:val="24"/>
              </w:rPr>
            </w:pPr>
            <w:r w:rsidRPr="00CE3590">
              <w:rPr>
                <w:sz w:val="24"/>
              </w:rPr>
              <w:t>406636</w:t>
            </w:r>
          </w:p>
        </w:tc>
        <w:tc>
          <w:tcPr>
            <w:tcW w:w="2854" w:type="dxa"/>
          </w:tcPr>
          <w:p w:rsidR="0002659D" w:rsidRDefault="0002659D" w:rsidP="0002659D">
            <w:r>
              <w:t>Stapvoorde  Almelo</w:t>
            </w:r>
          </w:p>
        </w:tc>
      </w:tr>
      <w:tr w:rsidR="0002659D" w:rsidRPr="00CE3590" w:rsidTr="0002659D">
        <w:trPr>
          <w:trHeight w:val="879"/>
        </w:trPr>
        <w:tc>
          <w:tcPr>
            <w:tcW w:w="1217" w:type="dxa"/>
          </w:tcPr>
          <w:p w:rsidR="0002659D" w:rsidRPr="000A42E2" w:rsidRDefault="0002659D" w:rsidP="00C37FD0">
            <w:pPr>
              <w:pStyle w:val="Lijstalinea"/>
              <w:numPr>
                <w:ilvl w:val="0"/>
                <w:numId w:val="4"/>
              </w:numPr>
              <w:rPr>
                <w:sz w:val="24"/>
              </w:rPr>
            </w:pPr>
          </w:p>
        </w:tc>
        <w:tc>
          <w:tcPr>
            <w:tcW w:w="2010" w:type="dxa"/>
          </w:tcPr>
          <w:p w:rsidR="0002659D" w:rsidRPr="00CE3590" w:rsidRDefault="0002659D" w:rsidP="0002659D">
            <w:pPr>
              <w:rPr>
                <w:sz w:val="24"/>
              </w:rPr>
            </w:pPr>
            <w:r w:rsidRPr="00CE3590">
              <w:rPr>
                <w:sz w:val="24"/>
              </w:rPr>
              <w:t>Lisa Meijerink</w:t>
            </w:r>
          </w:p>
        </w:tc>
        <w:tc>
          <w:tcPr>
            <w:tcW w:w="1276" w:type="dxa"/>
          </w:tcPr>
          <w:p w:rsidR="0002659D" w:rsidRPr="00CE3590" w:rsidRDefault="0002659D" w:rsidP="0002659D">
            <w:pPr>
              <w:rPr>
                <w:sz w:val="24"/>
              </w:rPr>
            </w:pPr>
            <w:r>
              <w:rPr>
                <w:sz w:val="24"/>
              </w:rPr>
              <w:t>Elb4vojk?</w:t>
            </w:r>
          </w:p>
        </w:tc>
        <w:tc>
          <w:tcPr>
            <w:tcW w:w="1417" w:type="dxa"/>
          </w:tcPr>
          <w:p w:rsidR="0002659D" w:rsidRPr="00CE3590" w:rsidRDefault="0002659D" w:rsidP="0002659D">
            <w:pPr>
              <w:rPr>
                <w:sz w:val="24"/>
              </w:rPr>
            </w:pPr>
            <w:r>
              <w:rPr>
                <w:sz w:val="24"/>
              </w:rPr>
              <w:t>Eric</w:t>
            </w:r>
          </w:p>
        </w:tc>
        <w:tc>
          <w:tcPr>
            <w:tcW w:w="1701" w:type="dxa"/>
          </w:tcPr>
          <w:p w:rsidR="0002659D" w:rsidRPr="00CE3590" w:rsidRDefault="0002659D" w:rsidP="0002659D">
            <w:pPr>
              <w:rPr>
                <w:sz w:val="24"/>
              </w:rPr>
            </w:pPr>
            <w:r w:rsidRPr="00CE3590">
              <w:rPr>
                <w:sz w:val="24"/>
              </w:rPr>
              <w:t>346259</w:t>
            </w:r>
          </w:p>
        </w:tc>
        <w:tc>
          <w:tcPr>
            <w:tcW w:w="2854" w:type="dxa"/>
          </w:tcPr>
          <w:p w:rsidR="0002659D" w:rsidRDefault="0002659D" w:rsidP="0002659D">
            <w:r>
              <w:t>Kubus   Almelo</w:t>
            </w:r>
          </w:p>
        </w:tc>
      </w:tr>
      <w:tr w:rsidR="0002659D" w:rsidRPr="00CE3590" w:rsidTr="0002659D">
        <w:trPr>
          <w:trHeight w:val="879"/>
        </w:trPr>
        <w:tc>
          <w:tcPr>
            <w:tcW w:w="1217" w:type="dxa"/>
          </w:tcPr>
          <w:p w:rsidR="0002659D" w:rsidRPr="000A42E2" w:rsidRDefault="0002659D" w:rsidP="00C37FD0">
            <w:pPr>
              <w:pStyle w:val="Lijstalinea"/>
              <w:numPr>
                <w:ilvl w:val="0"/>
                <w:numId w:val="4"/>
              </w:numPr>
              <w:rPr>
                <w:sz w:val="24"/>
              </w:rPr>
            </w:pPr>
          </w:p>
        </w:tc>
        <w:tc>
          <w:tcPr>
            <w:tcW w:w="2010" w:type="dxa"/>
          </w:tcPr>
          <w:p w:rsidR="0002659D" w:rsidRPr="00CE3590" w:rsidRDefault="0002659D" w:rsidP="0002659D">
            <w:pPr>
              <w:rPr>
                <w:sz w:val="24"/>
              </w:rPr>
            </w:pPr>
            <w:r w:rsidRPr="00CE3590">
              <w:rPr>
                <w:sz w:val="24"/>
              </w:rPr>
              <w:t>Marijn Raanhuis</w:t>
            </w:r>
          </w:p>
        </w:tc>
        <w:tc>
          <w:tcPr>
            <w:tcW w:w="1276" w:type="dxa"/>
          </w:tcPr>
          <w:p w:rsidR="0002659D" w:rsidRPr="00CE3590" w:rsidRDefault="0002659D" w:rsidP="0002659D">
            <w:pPr>
              <w:rPr>
                <w:sz w:val="24"/>
              </w:rPr>
            </w:pPr>
            <w:r w:rsidRPr="008D5BE4">
              <w:rPr>
                <w:sz w:val="24"/>
              </w:rPr>
              <w:t>elb3voka</w:t>
            </w:r>
          </w:p>
        </w:tc>
        <w:tc>
          <w:tcPr>
            <w:tcW w:w="1417" w:type="dxa"/>
          </w:tcPr>
          <w:p w:rsidR="0002659D" w:rsidRPr="00CE3590" w:rsidRDefault="0002659D" w:rsidP="0002659D">
            <w:pPr>
              <w:rPr>
                <w:sz w:val="24"/>
              </w:rPr>
            </w:pPr>
            <w:r>
              <w:rPr>
                <w:sz w:val="24"/>
              </w:rPr>
              <w:t>Sabine</w:t>
            </w:r>
          </w:p>
        </w:tc>
        <w:tc>
          <w:tcPr>
            <w:tcW w:w="1701" w:type="dxa"/>
          </w:tcPr>
          <w:p w:rsidR="0002659D" w:rsidRPr="00CE3590" w:rsidRDefault="0002659D" w:rsidP="0002659D">
            <w:pPr>
              <w:rPr>
                <w:sz w:val="24"/>
              </w:rPr>
            </w:pPr>
            <w:r w:rsidRPr="00CE3590">
              <w:rPr>
                <w:sz w:val="24"/>
              </w:rPr>
              <w:t>402276</w:t>
            </w:r>
          </w:p>
        </w:tc>
        <w:tc>
          <w:tcPr>
            <w:tcW w:w="2854" w:type="dxa"/>
          </w:tcPr>
          <w:p w:rsidR="0002659D" w:rsidRDefault="0002659D" w:rsidP="0002659D">
            <w:r>
              <w:t>Weier   Almelo</w:t>
            </w:r>
          </w:p>
        </w:tc>
      </w:tr>
      <w:tr w:rsidR="0002659D" w:rsidRPr="00CE3590" w:rsidTr="0002659D">
        <w:trPr>
          <w:trHeight w:val="879"/>
        </w:trPr>
        <w:tc>
          <w:tcPr>
            <w:tcW w:w="1217" w:type="dxa"/>
          </w:tcPr>
          <w:p w:rsidR="0002659D" w:rsidRPr="000A42E2" w:rsidRDefault="0002659D" w:rsidP="00C37FD0">
            <w:pPr>
              <w:pStyle w:val="Lijstalinea"/>
              <w:numPr>
                <w:ilvl w:val="0"/>
                <w:numId w:val="4"/>
              </w:numPr>
              <w:rPr>
                <w:sz w:val="24"/>
              </w:rPr>
            </w:pPr>
          </w:p>
        </w:tc>
        <w:tc>
          <w:tcPr>
            <w:tcW w:w="2010" w:type="dxa"/>
          </w:tcPr>
          <w:p w:rsidR="0002659D" w:rsidRPr="00CE3590" w:rsidRDefault="0002659D" w:rsidP="0002659D">
            <w:pPr>
              <w:rPr>
                <w:sz w:val="24"/>
              </w:rPr>
            </w:pPr>
            <w:r w:rsidRPr="00CE3590">
              <w:rPr>
                <w:sz w:val="24"/>
              </w:rPr>
              <w:t>Lisette Schols</w:t>
            </w:r>
          </w:p>
        </w:tc>
        <w:tc>
          <w:tcPr>
            <w:tcW w:w="1276" w:type="dxa"/>
          </w:tcPr>
          <w:p w:rsidR="0002659D" w:rsidRPr="00CE3590" w:rsidRDefault="0002659D" w:rsidP="0002659D">
            <w:pPr>
              <w:rPr>
                <w:sz w:val="24"/>
              </w:rPr>
            </w:pPr>
            <w:r w:rsidRPr="008D5BE4">
              <w:rPr>
                <w:sz w:val="24"/>
              </w:rPr>
              <w:t>elb3voka</w:t>
            </w:r>
          </w:p>
        </w:tc>
        <w:tc>
          <w:tcPr>
            <w:tcW w:w="1417" w:type="dxa"/>
          </w:tcPr>
          <w:p w:rsidR="0002659D" w:rsidRPr="00CE3590" w:rsidRDefault="0002659D" w:rsidP="0002659D">
            <w:pPr>
              <w:rPr>
                <w:sz w:val="24"/>
              </w:rPr>
            </w:pPr>
            <w:r>
              <w:rPr>
                <w:sz w:val="24"/>
              </w:rPr>
              <w:t>Sabine</w:t>
            </w:r>
          </w:p>
        </w:tc>
        <w:tc>
          <w:tcPr>
            <w:tcW w:w="1701" w:type="dxa"/>
          </w:tcPr>
          <w:p w:rsidR="0002659D" w:rsidRPr="00CE3590" w:rsidRDefault="0002659D" w:rsidP="0002659D">
            <w:pPr>
              <w:rPr>
                <w:sz w:val="24"/>
              </w:rPr>
            </w:pPr>
            <w:r w:rsidRPr="00CE3590">
              <w:rPr>
                <w:sz w:val="24"/>
              </w:rPr>
              <w:t>403163</w:t>
            </w:r>
          </w:p>
        </w:tc>
        <w:tc>
          <w:tcPr>
            <w:tcW w:w="2854" w:type="dxa"/>
          </w:tcPr>
          <w:p w:rsidR="0002659D" w:rsidRDefault="0002659D" w:rsidP="0002659D">
            <w:r>
              <w:t>Rank  H’lo</w:t>
            </w:r>
          </w:p>
        </w:tc>
      </w:tr>
      <w:tr w:rsidR="0002659D" w:rsidRPr="00CE3590" w:rsidTr="0002659D">
        <w:trPr>
          <w:trHeight w:val="879"/>
        </w:trPr>
        <w:tc>
          <w:tcPr>
            <w:tcW w:w="1217" w:type="dxa"/>
          </w:tcPr>
          <w:p w:rsidR="0002659D" w:rsidRPr="000A42E2" w:rsidRDefault="0002659D" w:rsidP="00C37FD0">
            <w:pPr>
              <w:pStyle w:val="Lijstalinea"/>
              <w:numPr>
                <w:ilvl w:val="0"/>
                <w:numId w:val="4"/>
              </w:numPr>
              <w:rPr>
                <w:sz w:val="24"/>
              </w:rPr>
            </w:pPr>
          </w:p>
        </w:tc>
        <w:tc>
          <w:tcPr>
            <w:tcW w:w="2010" w:type="dxa"/>
          </w:tcPr>
          <w:p w:rsidR="0002659D" w:rsidRPr="00CE3590" w:rsidRDefault="0002659D" w:rsidP="0002659D">
            <w:pPr>
              <w:rPr>
                <w:sz w:val="24"/>
              </w:rPr>
            </w:pPr>
            <w:r w:rsidRPr="00CE3590">
              <w:rPr>
                <w:sz w:val="24"/>
              </w:rPr>
              <w:t>Iris Siebum</w:t>
            </w:r>
          </w:p>
        </w:tc>
        <w:tc>
          <w:tcPr>
            <w:tcW w:w="1276" w:type="dxa"/>
          </w:tcPr>
          <w:p w:rsidR="0002659D" w:rsidRPr="00CE3590" w:rsidRDefault="0002659D" w:rsidP="0002659D">
            <w:pPr>
              <w:rPr>
                <w:sz w:val="24"/>
              </w:rPr>
            </w:pPr>
            <w:r w:rsidRPr="008D5BE4">
              <w:rPr>
                <w:sz w:val="24"/>
              </w:rPr>
              <w:t>elb3voka</w:t>
            </w:r>
          </w:p>
        </w:tc>
        <w:tc>
          <w:tcPr>
            <w:tcW w:w="1417" w:type="dxa"/>
          </w:tcPr>
          <w:p w:rsidR="0002659D" w:rsidRPr="00CE3590" w:rsidRDefault="0002659D" w:rsidP="0002659D">
            <w:pPr>
              <w:rPr>
                <w:sz w:val="24"/>
              </w:rPr>
            </w:pPr>
            <w:r>
              <w:rPr>
                <w:sz w:val="24"/>
              </w:rPr>
              <w:t>Eric</w:t>
            </w:r>
          </w:p>
        </w:tc>
        <w:tc>
          <w:tcPr>
            <w:tcW w:w="1701" w:type="dxa"/>
          </w:tcPr>
          <w:p w:rsidR="0002659D" w:rsidRPr="00CE3590" w:rsidRDefault="0002659D" w:rsidP="0002659D">
            <w:pPr>
              <w:rPr>
                <w:sz w:val="24"/>
              </w:rPr>
            </w:pPr>
            <w:r w:rsidRPr="00CE3590">
              <w:rPr>
                <w:sz w:val="24"/>
              </w:rPr>
              <w:t>403380</w:t>
            </w:r>
          </w:p>
        </w:tc>
        <w:tc>
          <w:tcPr>
            <w:tcW w:w="2854" w:type="dxa"/>
          </w:tcPr>
          <w:p w:rsidR="0002659D" w:rsidRPr="008D5BE4" w:rsidRDefault="0002659D" w:rsidP="0002659D">
            <w:r>
              <w:t>Weier   Almelo</w:t>
            </w:r>
          </w:p>
        </w:tc>
      </w:tr>
    </w:tbl>
    <w:p w:rsidR="0002659D" w:rsidRDefault="0002659D" w:rsidP="0002659D"/>
    <w:p w:rsidR="003A6C55" w:rsidRDefault="003A6C55">
      <w:r>
        <w:br w:type="page"/>
      </w:r>
    </w:p>
    <w:p w:rsidR="003A6C55" w:rsidRDefault="003A6C55" w:rsidP="0002659D"/>
    <w:p w:rsidR="003A6C55" w:rsidRDefault="003A6C55" w:rsidP="003A6C55">
      <w:pPr>
        <w:pStyle w:val="Kop1"/>
      </w:pPr>
      <w:bookmarkStart w:id="20" w:name="_Toc464842886"/>
      <w:r>
        <w:t xml:space="preserve">Bijlage </w:t>
      </w:r>
      <w:r w:rsidR="00314AE6">
        <w:t xml:space="preserve">5 </w:t>
      </w:r>
      <w:r>
        <w:t>Schematische weergave triple loop learning binnen het ETprogramma</w:t>
      </w:r>
      <w:bookmarkEnd w:id="20"/>
    </w:p>
    <w:p w:rsidR="003A6C55" w:rsidRDefault="003A6C55" w:rsidP="003A6C55"/>
    <w:p w:rsidR="003A6C55" w:rsidRDefault="003A6C55" w:rsidP="003A6C55"/>
    <w:p w:rsidR="003A6C55" w:rsidRDefault="003A6C55" w:rsidP="003A6C55"/>
    <w:p w:rsidR="003A6C55" w:rsidRDefault="003A6C55" w:rsidP="003A6C55"/>
    <w:p w:rsidR="003A6C55" w:rsidRDefault="003A6C55" w:rsidP="003A6C55"/>
    <w:p w:rsidR="003A6C55" w:rsidRPr="003A6C55" w:rsidRDefault="003A6C55" w:rsidP="003A6C55">
      <w:r>
        <w:rPr>
          <w:rFonts w:ascii="Lucida Sans Unicode" w:hAnsi="Lucida Sans Unicode" w:cs="Lucida Sans Unicode"/>
          <w:b/>
          <w:noProof/>
          <w:sz w:val="24"/>
          <w:szCs w:val="24"/>
        </w:rPr>
        <w:drawing>
          <wp:inline distT="0" distB="0" distL="0" distR="0" wp14:anchorId="4BA562F2" wp14:editId="22D1C9E3">
            <wp:extent cx="5760720" cy="4320540"/>
            <wp:effectExtent l="0" t="0" r="0"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9">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sectPr w:rsidR="003A6C55" w:rsidRPr="003A6C55" w:rsidSect="00532361">
      <w:pgSz w:w="11906" w:h="16838"/>
      <w:pgMar w:top="1418" w:right="1418" w:bottom="1418" w:left="1418" w:header="709" w:footer="709"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36F2" w:rsidRDefault="005036F2" w:rsidP="00870669">
      <w:r>
        <w:separator/>
      </w:r>
    </w:p>
  </w:endnote>
  <w:endnote w:type="continuationSeparator" w:id="0">
    <w:p w:rsidR="005036F2" w:rsidRDefault="005036F2" w:rsidP="00870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yriadPro-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5BC" w:rsidRPr="00F1514C" w:rsidRDefault="009175BC">
    <w:pPr>
      <w:pStyle w:val="Voettekst"/>
      <w:rPr>
        <w:sz w:val="18"/>
      </w:rPr>
    </w:pPr>
    <w:r w:rsidRPr="008B3AB2">
      <w:rPr>
        <w:noProof/>
        <w:sz w:val="18"/>
      </w:rPr>
      <mc:AlternateContent>
        <mc:Choice Requires="wps">
          <w:drawing>
            <wp:anchor distT="0" distB="0" distL="114300" distR="114300" simplePos="0" relativeHeight="251657728" behindDoc="0" locked="0" layoutInCell="1" allowOverlap="1" wp14:anchorId="48E7E2E4" wp14:editId="02F80E7D">
              <wp:simplePos x="0" y="0"/>
              <wp:positionH relativeFrom="page">
                <wp:posOffset>6827520</wp:posOffset>
              </wp:positionH>
              <wp:positionV relativeFrom="page">
                <wp:posOffset>10146030</wp:posOffset>
              </wp:positionV>
              <wp:extent cx="565785" cy="19177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4F81BD"/>
                            </a:solidFill>
                            <a:miter lim="800000"/>
                            <a:headEnd/>
                            <a:tailEnd/>
                          </a14:hiddenLine>
                        </a:ext>
                      </a:extLst>
                    </wps:spPr>
                    <wps:txbx>
                      <w:txbxContent>
                        <w:p w:rsidR="009175BC" w:rsidRPr="005F4BE8" w:rsidRDefault="009175BC" w:rsidP="00C13F8F">
                          <w:pPr>
                            <w:pBdr>
                              <w:top w:val="single" w:sz="4" w:space="1" w:color="7F7F7F"/>
                            </w:pBdr>
                            <w:jc w:val="center"/>
                            <w:rPr>
                              <w:sz w:val="18"/>
                            </w:rPr>
                          </w:pPr>
                          <w:r w:rsidRPr="005F4BE8">
                            <w:rPr>
                              <w:sz w:val="18"/>
                            </w:rPr>
                            <w:fldChar w:fldCharType="begin"/>
                          </w:r>
                          <w:r w:rsidRPr="005F4BE8">
                            <w:rPr>
                              <w:sz w:val="18"/>
                            </w:rPr>
                            <w:instrText xml:space="preserve"> PAGE   \* MERGEFORMAT </w:instrText>
                          </w:r>
                          <w:r w:rsidRPr="005F4BE8">
                            <w:rPr>
                              <w:sz w:val="18"/>
                            </w:rPr>
                            <w:fldChar w:fldCharType="separate"/>
                          </w:r>
                          <w:r w:rsidR="00D90162">
                            <w:rPr>
                              <w:noProof/>
                              <w:sz w:val="18"/>
                            </w:rPr>
                            <w:t>21</w:t>
                          </w:r>
                          <w:r w:rsidRPr="005F4BE8">
                            <w:rPr>
                              <w:sz w:val="18"/>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8E7E2E4" id="Rectangle 1" o:spid="_x0000_s1026" style="position:absolute;margin-left:537.6pt;margin-top:798.9pt;width:44.55pt;height:15.1pt;rotation:180;flip:x;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" filled="f" fillcolor="#c0504d" stroked="f" strokecolor="#4f81bd" strokeweight="2.25pt">
              <v:textbox inset=",0,,0">
                <w:txbxContent>
                  <w:p w:rsidR="009175BC" w:rsidRPr="005F4BE8" w:rsidRDefault="009175BC" w:rsidP="00C13F8F">
                    <w:pPr>
                      <w:pBdr>
                        <w:top w:val="single" w:sz="4" w:space="1" w:color="7F7F7F"/>
                      </w:pBdr>
                      <w:jc w:val="center"/>
                      <w:rPr>
                        <w:sz w:val="18"/>
                      </w:rPr>
                    </w:pPr>
                    <w:r w:rsidRPr="005F4BE8">
                      <w:rPr>
                        <w:sz w:val="18"/>
                      </w:rPr>
                      <w:fldChar w:fldCharType="begin"/>
                    </w:r>
                    <w:r w:rsidRPr="005F4BE8">
                      <w:rPr>
                        <w:sz w:val="18"/>
                      </w:rPr>
                      <w:instrText xml:space="preserve"> PAGE   \* MERGEFORMAT </w:instrText>
                    </w:r>
                    <w:r w:rsidRPr="005F4BE8">
                      <w:rPr>
                        <w:sz w:val="18"/>
                      </w:rPr>
                      <w:fldChar w:fldCharType="separate"/>
                    </w:r>
                    <w:r w:rsidR="00D90162">
                      <w:rPr>
                        <w:noProof/>
                        <w:sz w:val="18"/>
                      </w:rPr>
                      <w:t>21</w:t>
                    </w:r>
                    <w:r w:rsidRPr="005F4BE8">
                      <w:rPr>
                        <w:sz w:val="18"/>
                      </w:rPr>
                      <w:fldChar w:fldCharType="end"/>
                    </w:r>
                  </w:p>
                </w:txbxContent>
              </v:textbox>
              <w10:wrap anchorx="page" anchory="page"/>
            </v:rect>
          </w:pict>
        </mc:Fallback>
      </mc:AlternateContent>
    </w:r>
    <w:r>
      <w:rPr>
        <w:sz w:val="18"/>
      </w:rPr>
      <w:t>Leer- reisgids ExperTeacherprogramma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36F2" w:rsidRDefault="005036F2" w:rsidP="00870669">
      <w:r>
        <w:separator/>
      </w:r>
    </w:p>
  </w:footnote>
  <w:footnote w:type="continuationSeparator" w:id="0">
    <w:p w:rsidR="005036F2" w:rsidRDefault="005036F2" w:rsidP="008706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48663B"/>
    <w:multiLevelType w:val="multilevel"/>
    <w:tmpl w:val="FB1A9692"/>
    <w:lvl w:ilvl="0">
      <w:start w:val="1"/>
      <w:numFmt w:val="decimal"/>
      <w:lvlText w:val="%1."/>
      <w:lvlJc w:val="left"/>
      <w:pPr>
        <w:tabs>
          <w:tab w:val="num" w:pos="720"/>
        </w:tabs>
        <w:ind w:left="720" w:hanging="360"/>
      </w:p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 w15:restartNumberingAfterBreak="0">
    <w:nsid w:val="14AC4CFA"/>
    <w:multiLevelType w:val="multilevel"/>
    <w:tmpl w:val="C714C92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BD44722"/>
    <w:multiLevelType w:val="hybridMultilevel"/>
    <w:tmpl w:val="E2EE4F6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C2F778E"/>
    <w:multiLevelType w:val="hybridMultilevel"/>
    <w:tmpl w:val="8EC464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C620E1C"/>
    <w:multiLevelType w:val="multilevel"/>
    <w:tmpl w:val="F79E1CF4"/>
    <w:lvl w:ilvl="0">
      <w:start w:val="1"/>
      <w:numFmt w:val="decimal"/>
      <w:lvlText w:val="%1."/>
      <w:lvlJc w:val="left"/>
      <w:pPr>
        <w:tabs>
          <w:tab w:val="num" w:pos="720"/>
        </w:tabs>
        <w:ind w:left="720" w:hanging="360"/>
      </w:p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 w15:restartNumberingAfterBreak="0">
    <w:nsid w:val="1F095699"/>
    <w:multiLevelType w:val="multilevel"/>
    <w:tmpl w:val="05166FB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23A80BE3"/>
    <w:multiLevelType w:val="multilevel"/>
    <w:tmpl w:val="FB1A9692"/>
    <w:lvl w:ilvl="0">
      <w:start w:val="1"/>
      <w:numFmt w:val="decimal"/>
      <w:lvlText w:val="%1."/>
      <w:lvlJc w:val="left"/>
      <w:pPr>
        <w:tabs>
          <w:tab w:val="num" w:pos="720"/>
        </w:tabs>
        <w:ind w:left="720" w:hanging="360"/>
      </w:p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 w15:restartNumberingAfterBreak="0">
    <w:nsid w:val="27396CBB"/>
    <w:multiLevelType w:val="multilevel"/>
    <w:tmpl w:val="42C29D5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2CA03BAF"/>
    <w:multiLevelType w:val="multilevel"/>
    <w:tmpl w:val="C83EAE7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F783F6B"/>
    <w:multiLevelType w:val="multilevel"/>
    <w:tmpl w:val="6D7CCEA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33E4711C"/>
    <w:multiLevelType w:val="multilevel"/>
    <w:tmpl w:val="3DF42C3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1" w15:restartNumberingAfterBreak="0">
    <w:nsid w:val="38E86E18"/>
    <w:multiLevelType w:val="multilevel"/>
    <w:tmpl w:val="C8FC275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3CA010A3"/>
    <w:multiLevelType w:val="multilevel"/>
    <w:tmpl w:val="E33C3B0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3F945C5D"/>
    <w:multiLevelType w:val="multilevel"/>
    <w:tmpl w:val="3380082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44762524"/>
    <w:multiLevelType w:val="hybridMultilevel"/>
    <w:tmpl w:val="4392AD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7E25F83"/>
    <w:multiLevelType w:val="hybridMultilevel"/>
    <w:tmpl w:val="184210DA"/>
    <w:lvl w:ilvl="0" w:tplc="D3D88228">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97B2B34"/>
    <w:multiLevelType w:val="hybridMultilevel"/>
    <w:tmpl w:val="D4C04A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ADB066A"/>
    <w:multiLevelType w:val="multilevel"/>
    <w:tmpl w:val="BCAC9C4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4D9D57F9"/>
    <w:multiLevelType w:val="hybridMultilevel"/>
    <w:tmpl w:val="6A361D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FAA75A2"/>
    <w:multiLevelType w:val="multilevel"/>
    <w:tmpl w:val="2A069E2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51305D47"/>
    <w:multiLevelType w:val="hybridMultilevel"/>
    <w:tmpl w:val="69066A4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30F241C"/>
    <w:multiLevelType w:val="multilevel"/>
    <w:tmpl w:val="93885A26"/>
    <w:lvl w:ilvl="0">
      <w:start w:val="1"/>
      <w:numFmt w:val="decimal"/>
      <w:lvlText w:val="%1."/>
      <w:lvlJc w:val="left"/>
      <w:pPr>
        <w:tabs>
          <w:tab w:val="num" w:pos="720"/>
        </w:tabs>
        <w:ind w:left="720" w:hanging="360"/>
      </w:pPr>
    </w:lvl>
    <w:lvl w:ilvl="1">
      <w:start w:val="1"/>
      <w:numFmt w:val="decimal"/>
      <w:isLgl/>
      <w:lvlText w:val="%1.%2"/>
      <w:lvlJc w:val="left"/>
      <w:pPr>
        <w:tabs>
          <w:tab w:val="num" w:pos="720"/>
        </w:tabs>
        <w:ind w:left="720" w:hanging="360"/>
      </w:pPr>
      <w:rPr>
        <w:rFonts w:ascii="Times New Roman" w:eastAsia="Times New Roman" w:hAnsi="Times New Roman" w:cs="Times New Roman"/>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2" w15:restartNumberingAfterBreak="0">
    <w:nsid w:val="5351196F"/>
    <w:multiLevelType w:val="hybridMultilevel"/>
    <w:tmpl w:val="69E03DE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940273"/>
    <w:multiLevelType w:val="multilevel"/>
    <w:tmpl w:val="32100F0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54C00628"/>
    <w:multiLevelType w:val="multilevel"/>
    <w:tmpl w:val="FB1A9692"/>
    <w:lvl w:ilvl="0">
      <w:start w:val="1"/>
      <w:numFmt w:val="decimal"/>
      <w:lvlText w:val="%1."/>
      <w:lvlJc w:val="left"/>
      <w:pPr>
        <w:tabs>
          <w:tab w:val="num" w:pos="720"/>
        </w:tabs>
        <w:ind w:left="720" w:hanging="360"/>
      </w:p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5" w15:restartNumberingAfterBreak="0">
    <w:nsid w:val="54F0319B"/>
    <w:multiLevelType w:val="hybridMultilevel"/>
    <w:tmpl w:val="BD6C68D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60F3D45"/>
    <w:multiLevelType w:val="hybridMultilevel"/>
    <w:tmpl w:val="777A0DE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C004779"/>
    <w:multiLevelType w:val="multilevel"/>
    <w:tmpl w:val="598CE37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CF738DB"/>
    <w:multiLevelType w:val="multilevel"/>
    <w:tmpl w:val="BCAC9C4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E6E69F7"/>
    <w:multiLevelType w:val="multilevel"/>
    <w:tmpl w:val="EA067F9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628D0875"/>
    <w:multiLevelType w:val="hybridMultilevel"/>
    <w:tmpl w:val="36D0406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7FD1D60"/>
    <w:multiLevelType w:val="multilevel"/>
    <w:tmpl w:val="220A21E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697E4BA4"/>
    <w:multiLevelType w:val="multilevel"/>
    <w:tmpl w:val="1F9C16C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6BE50E99"/>
    <w:multiLevelType w:val="hybridMultilevel"/>
    <w:tmpl w:val="DF7640F0"/>
    <w:lvl w:ilvl="0" w:tplc="90A0DB04">
      <w:start w:val="1"/>
      <w:numFmt w:val="decimal"/>
      <w:pStyle w:val="Inhop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555CFB"/>
    <w:multiLevelType w:val="hybridMultilevel"/>
    <w:tmpl w:val="CB30A2C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24B64BF"/>
    <w:multiLevelType w:val="multilevel"/>
    <w:tmpl w:val="895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75CF5610"/>
    <w:multiLevelType w:val="multilevel"/>
    <w:tmpl w:val="C9B6DD0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77152C02"/>
    <w:multiLevelType w:val="multilevel"/>
    <w:tmpl w:val="E4BEE82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7C0C1C76"/>
    <w:multiLevelType w:val="multilevel"/>
    <w:tmpl w:val="B2C22D3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9" w15:restartNumberingAfterBreak="0">
    <w:nsid w:val="7C75656C"/>
    <w:multiLevelType w:val="multilevel"/>
    <w:tmpl w:val="5E7E7B3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33"/>
  </w:num>
  <w:num w:numId="2">
    <w:abstractNumId w:val="18"/>
  </w:num>
  <w:num w:numId="3">
    <w:abstractNumId w:val="16"/>
  </w:num>
  <w:num w:numId="4">
    <w:abstractNumId w:val="25"/>
  </w:num>
  <w:num w:numId="5">
    <w:abstractNumId w:val="4"/>
  </w:num>
  <w:num w:numId="6">
    <w:abstractNumId w:val="28"/>
  </w:num>
  <w:num w:numId="7">
    <w:abstractNumId w:val="10"/>
  </w:num>
  <w:num w:numId="8">
    <w:abstractNumId w:val="21"/>
  </w:num>
  <w:num w:numId="9">
    <w:abstractNumId w:val="17"/>
  </w:num>
  <w:num w:numId="10">
    <w:abstractNumId w:val="24"/>
  </w:num>
  <w:num w:numId="11">
    <w:abstractNumId w:val="0"/>
  </w:num>
  <w:num w:numId="12">
    <w:abstractNumId w:val="6"/>
  </w:num>
  <w:num w:numId="13">
    <w:abstractNumId w:val="38"/>
  </w:num>
  <w:num w:numId="14">
    <w:abstractNumId w:val="12"/>
  </w:num>
  <w:num w:numId="15">
    <w:abstractNumId w:val="9"/>
  </w:num>
  <w:num w:numId="16">
    <w:abstractNumId w:val="19"/>
  </w:num>
  <w:num w:numId="17">
    <w:abstractNumId w:val="31"/>
  </w:num>
  <w:num w:numId="18">
    <w:abstractNumId w:val="39"/>
  </w:num>
  <w:num w:numId="19">
    <w:abstractNumId w:val="8"/>
  </w:num>
  <w:num w:numId="20">
    <w:abstractNumId w:val="27"/>
  </w:num>
  <w:num w:numId="21">
    <w:abstractNumId w:val="11"/>
  </w:num>
  <w:num w:numId="22">
    <w:abstractNumId w:val="36"/>
  </w:num>
  <w:num w:numId="23">
    <w:abstractNumId w:val="32"/>
  </w:num>
  <w:num w:numId="24">
    <w:abstractNumId w:val="35"/>
  </w:num>
  <w:num w:numId="25">
    <w:abstractNumId w:val="29"/>
  </w:num>
  <w:num w:numId="26">
    <w:abstractNumId w:val="1"/>
  </w:num>
  <w:num w:numId="27">
    <w:abstractNumId w:val="37"/>
  </w:num>
  <w:num w:numId="28">
    <w:abstractNumId w:val="5"/>
  </w:num>
  <w:num w:numId="29">
    <w:abstractNumId w:val="23"/>
  </w:num>
  <w:num w:numId="30">
    <w:abstractNumId w:val="13"/>
  </w:num>
  <w:num w:numId="31">
    <w:abstractNumId w:val="7"/>
  </w:num>
  <w:num w:numId="32">
    <w:abstractNumId w:val="30"/>
  </w:num>
  <w:num w:numId="33">
    <w:abstractNumId w:val="34"/>
  </w:num>
  <w:num w:numId="34">
    <w:abstractNumId w:val="22"/>
  </w:num>
  <w:num w:numId="35">
    <w:abstractNumId w:val="2"/>
  </w:num>
  <w:num w:numId="36">
    <w:abstractNumId w:val="20"/>
  </w:num>
  <w:num w:numId="37">
    <w:abstractNumId w:val="15"/>
  </w:num>
  <w:num w:numId="38">
    <w:abstractNumId w:val="3"/>
  </w:num>
  <w:num w:numId="39">
    <w:abstractNumId w:val="26"/>
  </w:num>
  <w:num w:numId="40">
    <w:abstractNumId w:val="1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678"/>
    <w:rsid w:val="0001139D"/>
    <w:rsid w:val="00023A6C"/>
    <w:rsid w:val="00025AF1"/>
    <w:rsid w:val="0002659D"/>
    <w:rsid w:val="00033622"/>
    <w:rsid w:val="00041A5C"/>
    <w:rsid w:val="000604CE"/>
    <w:rsid w:val="000612ED"/>
    <w:rsid w:val="000817F7"/>
    <w:rsid w:val="000923C3"/>
    <w:rsid w:val="00095AAA"/>
    <w:rsid w:val="00097BDF"/>
    <w:rsid w:val="000A1FD4"/>
    <w:rsid w:val="000B03DC"/>
    <w:rsid w:val="000B52E9"/>
    <w:rsid w:val="000C0388"/>
    <w:rsid w:val="000C2BBD"/>
    <w:rsid w:val="000D20C9"/>
    <w:rsid w:val="000D2289"/>
    <w:rsid w:val="0010672E"/>
    <w:rsid w:val="00134721"/>
    <w:rsid w:val="001443C2"/>
    <w:rsid w:val="001508D3"/>
    <w:rsid w:val="00153CC8"/>
    <w:rsid w:val="00163363"/>
    <w:rsid w:val="00170121"/>
    <w:rsid w:val="00171E36"/>
    <w:rsid w:val="00175BAF"/>
    <w:rsid w:val="0019021C"/>
    <w:rsid w:val="001955C2"/>
    <w:rsid w:val="001A3A59"/>
    <w:rsid w:val="001A5F3C"/>
    <w:rsid w:val="001C0F02"/>
    <w:rsid w:val="001C670F"/>
    <w:rsid w:val="001D4D74"/>
    <w:rsid w:val="001F0256"/>
    <w:rsid w:val="00206DE3"/>
    <w:rsid w:val="002125FE"/>
    <w:rsid w:val="00212FCE"/>
    <w:rsid w:val="00221C50"/>
    <w:rsid w:val="00232612"/>
    <w:rsid w:val="00237D4C"/>
    <w:rsid w:val="002408E3"/>
    <w:rsid w:val="00243F18"/>
    <w:rsid w:val="00244FA4"/>
    <w:rsid w:val="00245280"/>
    <w:rsid w:val="0024746E"/>
    <w:rsid w:val="0024796B"/>
    <w:rsid w:val="00262E7A"/>
    <w:rsid w:val="00273248"/>
    <w:rsid w:val="0027684C"/>
    <w:rsid w:val="0028129C"/>
    <w:rsid w:val="0029632A"/>
    <w:rsid w:val="002A4DAF"/>
    <w:rsid w:val="002B5994"/>
    <w:rsid w:val="002C1810"/>
    <w:rsid w:val="002C3F11"/>
    <w:rsid w:val="002D1F3F"/>
    <w:rsid w:val="002D242F"/>
    <w:rsid w:val="002D55B1"/>
    <w:rsid w:val="002F6FA9"/>
    <w:rsid w:val="00302A2A"/>
    <w:rsid w:val="00313E4B"/>
    <w:rsid w:val="00314AE6"/>
    <w:rsid w:val="00315BDD"/>
    <w:rsid w:val="00317040"/>
    <w:rsid w:val="00327854"/>
    <w:rsid w:val="00334E06"/>
    <w:rsid w:val="003353E8"/>
    <w:rsid w:val="003371BB"/>
    <w:rsid w:val="003517BD"/>
    <w:rsid w:val="003604B5"/>
    <w:rsid w:val="00373970"/>
    <w:rsid w:val="003769CF"/>
    <w:rsid w:val="0038160B"/>
    <w:rsid w:val="00392BF0"/>
    <w:rsid w:val="003961B7"/>
    <w:rsid w:val="003A578D"/>
    <w:rsid w:val="003A6C55"/>
    <w:rsid w:val="003B0E9C"/>
    <w:rsid w:val="003C082B"/>
    <w:rsid w:val="003C2DF1"/>
    <w:rsid w:val="003F00AC"/>
    <w:rsid w:val="003F0779"/>
    <w:rsid w:val="003F55BA"/>
    <w:rsid w:val="003F788E"/>
    <w:rsid w:val="00403542"/>
    <w:rsid w:val="0041115C"/>
    <w:rsid w:val="004126EF"/>
    <w:rsid w:val="00412817"/>
    <w:rsid w:val="004215FA"/>
    <w:rsid w:val="00457F8A"/>
    <w:rsid w:val="00480DAE"/>
    <w:rsid w:val="004866C0"/>
    <w:rsid w:val="004A07E2"/>
    <w:rsid w:val="004B4693"/>
    <w:rsid w:val="004B667C"/>
    <w:rsid w:val="004B76B7"/>
    <w:rsid w:val="004D1480"/>
    <w:rsid w:val="004E04FE"/>
    <w:rsid w:val="004F3A31"/>
    <w:rsid w:val="005036F2"/>
    <w:rsid w:val="00503B6F"/>
    <w:rsid w:val="00505267"/>
    <w:rsid w:val="00511DC9"/>
    <w:rsid w:val="0051391E"/>
    <w:rsid w:val="00531EF8"/>
    <w:rsid w:val="00532361"/>
    <w:rsid w:val="00533FE1"/>
    <w:rsid w:val="005347AB"/>
    <w:rsid w:val="00542B02"/>
    <w:rsid w:val="00553B1C"/>
    <w:rsid w:val="00577396"/>
    <w:rsid w:val="00585231"/>
    <w:rsid w:val="005C3931"/>
    <w:rsid w:val="005C6818"/>
    <w:rsid w:val="005D31CD"/>
    <w:rsid w:val="005D425F"/>
    <w:rsid w:val="005E011E"/>
    <w:rsid w:val="005E0445"/>
    <w:rsid w:val="005F3917"/>
    <w:rsid w:val="005F4BE8"/>
    <w:rsid w:val="00600C99"/>
    <w:rsid w:val="00600FB5"/>
    <w:rsid w:val="00614F59"/>
    <w:rsid w:val="00615DCF"/>
    <w:rsid w:val="00621EB2"/>
    <w:rsid w:val="00622BBF"/>
    <w:rsid w:val="006246F5"/>
    <w:rsid w:val="00627262"/>
    <w:rsid w:val="00633390"/>
    <w:rsid w:val="00640D73"/>
    <w:rsid w:val="0064349D"/>
    <w:rsid w:val="00645C76"/>
    <w:rsid w:val="00647ADF"/>
    <w:rsid w:val="0065018C"/>
    <w:rsid w:val="00662E42"/>
    <w:rsid w:val="00696664"/>
    <w:rsid w:val="006A1366"/>
    <w:rsid w:val="006A7E99"/>
    <w:rsid w:val="006B06CF"/>
    <w:rsid w:val="006B4AE3"/>
    <w:rsid w:val="006B7E84"/>
    <w:rsid w:val="006D0756"/>
    <w:rsid w:val="006D5ADA"/>
    <w:rsid w:val="006D5DA8"/>
    <w:rsid w:val="006F5885"/>
    <w:rsid w:val="007034B3"/>
    <w:rsid w:val="007102E1"/>
    <w:rsid w:val="0071098E"/>
    <w:rsid w:val="0071359D"/>
    <w:rsid w:val="007204BB"/>
    <w:rsid w:val="007268B8"/>
    <w:rsid w:val="007274F5"/>
    <w:rsid w:val="007321C2"/>
    <w:rsid w:val="00735B79"/>
    <w:rsid w:val="007400BA"/>
    <w:rsid w:val="00742241"/>
    <w:rsid w:val="00742FDD"/>
    <w:rsid w:val="00745EB0"/>
    <w:rsid w:val="0074610E"/>
    <w:rsid w:val="00757A97"/>
    <w:rsid w:val="00761070"/>
    <w:rsid w:val="00761298"/>
    <w:rsid w:val="00763E11"/>
    <w:rsid w:val="007663B0"/>
    <w:rsid w:val="007817BE"/>
    <w:rsid w:val="0078382A"/>
    <w:rsid w:val="007A222D"/>
    <w:rsid w:val="007A613A"/>
    <w:rsid w:val="007B7699"/>
    <w:rsid w:val="007C4744"/>
    <w:rsid w:val="007C61DC"/>
    <w:rsid w:val="007D6A2D"/>
    <w:rsid w:val="007E031B"/>
    <w:rsid w:val="007F66C1"/>
    <w:rsid w:val="007F796D"/>
    <w:rsid w:val="00803C48"/>
    <w:rsid w:val="00824DB7"/>
    <w:rsid w:val="008260C6"/>
    <w:rsid w:val="00832A1D"/>
    <w:rsid w:val="0084196F"/>
    <w:rsid w:val="008464DE"/>
    <w:rsid w:val="008577BA"/>
    <w:rsid w:val="008639E9"/>
    <w:rsid w:val="00870669"/>
    <w:rsid w:val="0089204B"/>
    <w:rsid w:val="008B0147"/>
    <w:rsid w:val="008B3AB2"/>
    <w:rsid w:val="008B5BAF"/>
    <w:rsid w:val="008C087C"/>
    <w:rsid w:val="008D6ED0"/>
    <w:rsid w:val="008E00B0"/>
    <w:rsid w:val="008E2F30"/>
    <w:rsid w:val="00904EEA"/>
    <w:rsid w:val="009175BC"/>
    <w:rsid w:val="00932765"/>
    <w:rsid w:val="00941655"/>
    <w:rsid w:val="00942A90"/>
    <w:rsid w:val="0095127B"/>
    <w:rsid w:val="00957D0A"/>
    <w:rsid w:val="0096120D"/>
    <w:rsid w:val="00964A5F"/>
    <w:rsid w:val="0097135E"/>
    <w:rsid w:val="009771FF"/>
    <w:rsid w:val="00982883"/>
    <w:rsid w:val="0099669F"/>
    <w:rsid w:val="009B06B7"/>
    <w:rsid w:val="009B1370"/>
    <w:rsid w:val="009D63A1"/>
    <w:rsid w:val="009E7331"/>
    <w:rsid w:val="009F0CA7"/>
    <w:rsid w:val="009F634D"/>
    <w:rsid w:val="00A0125B"/>
    <w:rsid w:val="00A0198C"/>
    <w:rsid w:val="00A11803"/>
    <w:rsid w:val="00A17C99"/>
    <w:rsid w:val="00A211FD"/>
    <w:rsid w:val="00A410DC"/>
    <w:rsid w:val="00A5676B"/>
    <w:rsid w:val="00A76F99"/>
    <w:rsid w:val="00A942FE"/>
    <w:rsid w:val="00AB1094"/>
    <w:rsid w:val="00AE0748"/>
    <w:rsid w:val="00B02D25"/>
    <w:rsid w:val="00B051C0"/>
    <w:rsid w:val="00B11392"/>
    <w:rsid w:val="00B149A3"/>
    <w:rsid w:val="00B23E54"/>
    <w:rsid w:val="00B3070B"/>
    <w:rsid w:val="00B3710C"/>
    <w:rsid w:val="00B435FC"/>
    <w:rsid w:val="00B46EC9"/>
    <w:rsid w:val="00B67853"/>
    <w:rsid w:val="00B90652"/>
    <w:rsid w:val="00B93E2A"/>
    <w:rsid w:val="00B94CFB"/>
    <w:rsid w:val="00B95E68"/>
    <w:rsid w:val="00BD2342"/>
    <w:rsid w:val="00BD39BE"/>
    <w:rsid w:val="00BD6268"/>
    <w:rsid w:val="00BE1306"/>
    <w:rsid w:val="00BF051C"/>
    <w:rsid w:val="00BF081F"/>
    <w:rsid w:val="00BF535F"/>
    <w:rsid w:val="00C0135A"/>
    <w:rsid w:val="00C05023"/>
    <w:rsid w:val="00C13F8F"/>
    <w:rsid w:val="00C14351"/>
    <w:rsid w:val="00C2295D"/>
    <w:rsid w:val="00C25951"/>
    <w:rsid w:val="00C32675"/>
    <w:rsid w:val="00C37FD0"/>
    <w:rsid w:val="00C4726E"/>
    <w:rsid w:val="00C52E26"/>
    <w:rsid w:val="00C52EB9"/>
    <w:rsid w:val="00C5559E"/>
    <w:rsid w:val="00C63F2F"/>
    <w:rsid w:val="00C91518"/>
    <w:rsid w:val="00CA45BF"/>
    <w:rsid w:val="00CA4E63"/>
    <w:rsid w:val="00CB2E8D"/>
    <w:rsid w:val="00CC38DB"/>
    <w:rsid w:val="00CD0EF7"/>
    <w:rsid w:val="00CD4A5E"/>
    <w:rsid w:val="00CD6AF3"/>
    <w:rsid w:val="00CE1CA8"/>
    <w:rsid w:val="00CE46FF"/>
    <w:rsid w:val="00CE5AC3"/>
    <w:rsid w:val="00CE6296"/>
    <w:rsid w:val="00D45948"/>
    <w:rsid w:val="00D576F9"/>
    <w:rsid w:val="00D626F9"/>
    <w:rsid w:val="00D84626"/>
    <w:rsid w:val="00D90162"/>
    <w:rsid w:val="00D93F0E"/>
    <w:rsid w:val="00D950F1"/>
    <w:rsid w:val="00D97B6B"/>
    <w:rsid w:val="00DA2D1D"/>
    <w:rsid w:val="00DB3538"/>
    <w:rsid w:val="00DC2C29"/>
    <w:rsid w:val="00DD27DB"/>
    <w:rsid w:val="00DD6E2A"/>
    <w:rsid w:val="00DE2148"/>
    <w:rsid w:val="00DE54D2"/>
    <w:rsid w:val="00E00172"/>
    <w:rsid w:val="00E073E7"/>
    <w:rsid w:val="00E1675D"/>
    <w:rsid w:val="00E41E64"/>
    <w:rsid w:val="00E544F9"/>
    <w:rsid w:val="00E57ABB"/>
    <w:rsid w:val="00E71E81"/>
    <w:rsid w:val="00E7287F"/>
    <w:rsid w:val="00E829EB"/>
    <w:rsid w:val="00E91449"/>
    <w:rsid w:val="00E96BF8"/>
    <w:rsid w:val="00EA6AB1"/>
    <w:rsid w:val="00EC0056"/>
    <w:rsid w:val="00EC4F9B"/>
    <w:rsid w:val="00ED3A5B"/>
    <w:rsid w:val="00EF2D42"/>
    <w:rsid w:val="00F1514C"/>
    <w:rsid w:val="00F17C10"/>
    <w:rsid w:val="00F21797"/>
    <w:rsid w:val="00F32678"/>
    <w:rsid w:val="00F35B9D"/>
    <w:rsid w:val="00F43220"/>
    <w:rsid w:val="00F43582"/>
    <w:rsid w:val="00F4597E"/>
    <w:rsid w:val="00F5624F"/>
    <w:rsid w:val="00F65701"/>
    <w:rsid w:val="00F70AAA"/>
    <w:rsid w:val="00F85079"/>
    <w:rsid w:val="00F861B8"/>
    <w:rsid w:val="00F94C57"/>
    <w:rsid w:val="00F9672D"/>
    <w:rsid w:val="00FA27C0"/>
    <w:rsid w:val="00FA58E8"/>
    <w:rsid w:val="00FB250A"/>
    <w:rsid w:val="00FB2579"/>
    <w:rsid w:val="00FB550E"/>
    <w:rsid w:val="00FB76AA"/>
    <w:rsid w:val="00FD2C3E"/>
    <w:rsid w:val="00FE484B"/>
    <w:rsid w:val="00FF145E"/>
    <w:rsid w:val="00FF56F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202472"/>
  <w15:docId w15:val="{7DC7951A-60DF-496A-A29E-12BD09543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Standaard">
    <w:name w:val="Normal"/>
    <w:qFormat/>
    <w:rsid w:val="005347AB"/>
    <w:rPr>
      <w:rFonts w:ascii="Trebuchet MS" w:hAnsi="Trebuchet MS"/>
    </w:rPr>
  </w:style>
  <w:style w:type="paragraph" w:styleId="Kop1">
    <w:name w:val="heading 1"/>
    <w:basedOn w:val="Standaard"/>
    <w:next w:val="Standaard"/>
    <w:link w:val="Kop1Char"/>
    <w:autoRedefine/>
    <w:qFormat/>
    <w:rsid w:val="00212FCE"/>
    <w:pPr>
      <w:keepNext/>
      <w:outlineLvl w:val="0"/>
    </w:pPr>
    <w:rPr>
      <w:b/>
      <w:sz w:val="22"/>
    </w:rPr>
  </w:style>
  <w:style w:type="paragraph" w:styleId="Kop2">
    <w:name w:val="heading 2"/>
    <w:basedOn w:val="Standaard"/>
    <w:next w:val="Standaard"/>
    <w:link w:val="Kop2Char"/>
    <w:semiHidden/>
    <w:unhideWhenUsed/>
    <w:qFormat/>
    <w:rsid w:val="00245280"/>
    <w:pPr>
      <w:keepNext/>
      <w:spacing w:before="240" w:after="60"/>
      <w:outlineLvl w:val="1"/>
    </w:pPr>
    <w:rPr>
      <w:rFonts w:ascii="Cambria" w:hAnsi="Cambria"/>
      <w:b/>
      <w:bCs/>
      <w:i/>
      <w:iCs/>
      <w:sz w:val="28"/>
      <w:szCs w:val="28"/>
    </w:rPr>
  </w:style>
  <w:style w:type="paragraph" w:styleId="Kop3">
    <w:name w:val="heading 3"/>
    <w:basedOn w:val="Standaard"/>
    <w:next w:val="Standaard"/>
    <w:link w:val="Kop3Char"/>
    <w:semiHidden/>
    <w:unhideWhenUsed/>
    <w:qFormat/>
    <w:rsid w:val="00245280"/>
    <w:pPr>
      <w:keepNext/>
      <w:spacing w:before="240" w:after="60"/>
      <w:outlineLvl w:val="2"/>
    </w:pPr>
    <w:rPr>
      <w:rFonts w:ascii="Cambria" w:hAnsi="Cambria"/>
      <w:b/>
      <w:bCs/>
      <w:sz w:val="26"/>
      <w:szCs w:val="26"/>
    </w:rPr>
  </w:style>
  <w:style w:type="paragraph" w:styleId="Kop4">
    <w:name w:val="heading 4"/>
    <w:basedOn w:val="Standaard"/>
    <w:next w:val="Standaard"/>
    <w:link w:val="Kop4Char"/>
    <w:semiHidden/>
    <w:unhideWhenUsed/>
    <w:qFormat/>
    <w:rsid w:val="00245280"/>
    <w:pPr>
      <w:keepNext/>
      <w:spacing w:before="240" w:after="60"/>
      <w:outlineLvl w:val="3"/>
    </w:pPr>
    <w:rPr>
      <w:rFonts w:ascii="Calibri" w:hAnsi="Calibri"/>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F32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structuur">
    <w:name w:val="Document Map"/>
    <w:basedOn w:val="Standaard"/>
    <w:semiHidden/>
    <w:rsid w:val="00025AF1"/>
    <w:pPr>
      <w:shd w:val="clear" w:color="auto" w:fill="000080"/>
    </w:pPr>
    <w:rPr>
      <w:rFonts w:ascii="Tahoma" w:hAnsi="Tahoma" w:cs="Tahoma"/>
    </w:rPr>
  </w:style>
  <w:style w:type="paragraph" w:styleId="Koptekst">
    <w:name w:val="header"/>
    <w:basedOn w:val="Standaard"/>
    <w:link w:val="KoptekstChar"/>
    <w:rsid w:val="00870669"/>
    <w:pPr>
      <w:tabs>
        <w:tab w:val="center" w:pos="4536"/>
        <w:tab w:val="right" w:pos="9072"/>
      </w:tabs>
    </w:pPr>
  </w:style>
  <w:style w:type="character" w:customStyle="1" w:styleId="KoptekstChar">
    <w:name w:val="Koptekst Char"/>
    <w:link w:val="Koptekst"/>
    <w:rsid w:val="00870669"/>
    <w:rPr>
      <w:rFonts w:ascii="Arial" w:hAnsi="Arial"/>
    </w:rPr>
  </w:style>
  <w:style w:type="paragraph" w:styleId="Voettekst">
    <w:name w:val="footer"/>
    <w:basedOn w:val="Standaard"/>
    <w:link w:val="VoettekstChar"/>
    <w:rsid w:val="00870669"/>
    <w:pPr>
      <w:tabs>
        <w:tab w:val="center" w:pos="4536"/>
        <w:tab w:val="right" w:pos="9072"/>
      </w:tabs>
    </w:pPr>
  </w:style>
  <w:style w:type="character" w:customStyle="1" w:styleId="VoettekstChar">
    <w:name w:val="Voettekst Char"/>
    <w:link w:val="Voettekst"/>
    <w:rsid w:val="00870669"/>
    <w:rPr>
      <w:rFonts w:ascii="Arial" w:hAnsi="Arial"/>
    </w:rPr>
  </w:style>
  <w:style w:type="paragraph" w:styleId="Plattetekst">
    <w:name w:val="Body Text"/>
    <w:basedOn w:val="Standaard"/>
    <w:link w:val="PlattetekstChar"/>
    <w:rsid w:val="00964A5F"/>
    <w:rPr>
      <w:b/>
      <w:sz w:val="22"/>
    </w:rPr>
  </w:style>
  <w:style w:type="character" w:customStyle="1" w:styleId="PlattetekstChar">
    <w:name w:val="Platte tekst Char"/>
    <w:link w:val="Plattetekst"/>
    <w:rsid w:val="00964A5F"/>
    <w:rPr>
      <w:rFonts w:ascii="Arial" w:hAnsi="Arial"/>
      <w:b/>
      <w:sz w:val="22"/>
    </w:rPr>
  </w:style>
  <w:style w:type="character" w:styleId="Hyperlink">
    <w:name w:val="Hyperlink"/>
    <w:uiPriority w:val="99"/>
    <w:rsid w:val="00E544F9"/>
    <w:rPr>
      <w:color w:val="0000FF"/>
      <w:u w:val="single"/>
    </w:rPr>
  </w:style>
  <w:style w:type="character" w:customStyle="1" w:styleId="small1">
    <w:name w:val="small1"/>
    <w:rsid w:val="00E544F9"/>
    <w:rPr>
      <w:sz w:val="20"/>
      <w:szCs w:val="20"/>
    </w:rPr>
  </w:style>
  <w:style w:type="paragraph" w:styleId="Normaalweb">
    <w:name w:val="Normal (Web)"/>
    <w:basedOn w:val="Standaard"/>
    <w:uiPriority w:val="99"/>
    <w:unhideWhenUsed/>
    <w:rsid w:val="00742241"/>
    <w:pPr>
      <w:spacing w:before="100" w:beforeAutospacing="1" w:after="100" w:afterAutospacing="1"/>
    </w:pPr>
    <w:rPr>
      <w:rFonts w:ascii="Times New Roman" w:hAnsi="Times New Roman"/>
      <w:sz w:val="24"/>
      <w:szCs w:val="24"/>
    </w:rPr>
  </w:style>
  <w:style w:type="character" w:styleId="Verwijzingopmerking">
    <w:name w:val="annotation reference"/>
    <w:unhideWhenUsed/>
    <w:rsid w:val="00373970"/>
    <w:rPr>
      <w:sz w:val="16"/>
      <w:szCs w:val="16"/>
    </w:rPr>
  </w:style>
  <w:style w:type="paragraph" w:styleId="Tekstopmerking">
    <w:name w:val="annotation text"/>
    <w:basedOn w:val="Standaard"/>
    <w:link w:val="TekstopmerkingChar"/>
    <w:unhideWhenUsed/>
    <w:rsid w:val="00373970"/>
    <w:pPr>
      <w:spacing w:after="200"/>
    </w:pPr>
    <w:rPr>
      <w:rFonts w:ascii="Calibri" w:eastAsia="Calibri" w:hAnsi="Calibri"/>
      <w:lang w:eastAsia="en-US"/>
    </w:rPr>
  </w:style>
  <w:style w:type="character" w:customStyle="1" w:styleId="TekstopmerkingChar">
    <w:name w:val="Tekst opmerking Char"/>
    <w:link w:val="Tekstopmerking"/>
    <w:rsid w:val="00373970"/>
    <w:rPr>
      <w:rFonts w:ascii="Calibri" w:eastAsia="Calibri" w:hAnsi="Calibri"/>
      <w:lang w:eastAsia="en-US"/>
    </w:rPr>
  </w:style>
  <w:style w:type="paragraph" w:styleId="Ballontekst">
    <w:name w:val="Balloon Text"/>
    <w:basedOn w:val="Standaard"/>
    <w:link w:val="BallontekstChar"/>
    <w:rsid w:val="00373970"/>
    <w:rPr>
      <w:rFonts w:ascii="Tahoma" w:hAnsi="Tahoma" w:cs="Tahoma"/>
      <w:sz w:val="16"/>
      <w:szCs w:val="16"/>
    </w:rPr>
  </w:style>
  <w:style w:type="character" w:customStyle="1" w:styleId="BallontekstChar">
    <w:name w:val="Ballontekst Char"/>
    <w:link w:val="Ballontekst"/>
    <w:rsid w:val="00373970"/>
    <w:rPr>
      <w:rFonts w:ascii="Tahoma" w:hAnsi="Tahoma" w:cs="Tahoma"/>
      <w:sz w:val="16"/>
      <w:szCs w:val="16"/>
    </w:rPr>
  </w:style>
  <w:style w:type="character" w:styleId="GevolgdeHyperlink">
    <w:name w:val="FollowedHyperlink"/>
    <w:rsid w:val="00BF081F"/>
    <w:rPr>
      <w:color w:val="800080"/>
      <w:u w:val="single"/>
    </w:rPr>
  </w:style>
  <w:style w:type="paragraph" w:styleId="Kopvaninhoudsopgave">
    <w:name w:val="TOC Heading"/>
    <w:basedOn w:val="Kop1"/>
    <w:next w:val="Standaard"/>
    <w:uiPriority w:val="39"/>
    <w:unhideWhenUsed/>
    <w:qFormat/>
    <w:rsid w:val="00CE46FF"/>
    <w:pPr>
      <w:keepLines/>
      <w:spacing w:before="480" w:line="276" w:lineRule="auto"/>
      <w:outlineLvl w:val="9"/>
    </w:pPr>
    <w:rPr>
      <w:rFonts w:ascii="Cambria" w:hAnsi="Cambria"/>
      <w:bCs/>
      <w:color w:val="365F91"/>
      <w:sz w:val="28"/>
      <w:szCs w:val="28"/>
    </w:rPr>
  </w:style>
  <w:style w:type="paragraph" w:styleId="Inhopg1">
    <w:name w:val="toc 1"/>
    <w:basedOn w:val="Standaard"/>
    <w:next w:val="Standaard"/>
    <w:autoRedefine/>
    <w:uiPriority w:val="39"/>
    <w:rsid w:val="00D45948"/>
    <w:pPr>
      <w:numPr>
        <w:numId w:val="1"/>
      </w:numPr>
      <w:tabs>
        <w:tab w:val="right" w:leader="dot" w:pos="9062"/>
      </w:tabs>
      <w:ind w:hanging="720"/>
    </w:pPr>
  </w:style>
  <w:style w:type="character" w:customStyle="1" w:styleId="Kop2Char">
    <w:name w:val="Kop 2 Char"/>
    <w:link w:val="Kop2"/>
    <w:semiHidden/>
    <w:rsid w:val="00245280"/>
    <w:rPr>
      <w:rFonts w:ascii="Cambria" w:eastAsia="Times New Roman" w:hAnsi="Cambria" w:cs="Times New Roman"/>
      <w:b/>
      <w:bCs/>
      <w:i/>
      <w:iCs/>
      <w:sz w:val="28"/>
      <w:szCs w:val="28"/>
    </w:rPr>
  </w:style>
  <w:style w:type="character" w:customStyle="1" w:styleId="Kop3Char">
    <w:name w:val="Kop 3 Char"/>
    <w:link w:val="Kop3"/>
    <w:semiHidden/>
    <w:rsid w:val="00245280"/>
    <w:rPr>
      <w:rFonts w:ascii="Cambria" w:eastAsia="Times New Roman" w:hAnsi="Cambria" w:cs="Times New Roman"/>
      <w:b/>
      <w:bCs/>
      <w:sz w:val="26"/>
      <w:szCs w:val="26"/>
    </w:rPr>
  </w:style>
  <w:style w:type="character" w:customStyle="1" w:styleId="Kop4Char">
    <w:name w:val="Kop 4 Char"/>
    <w:link w:val="Kop4"/>
    <w:semiHidden/>
    <w:rsid w:val="00245280"/>
    <w:rPr>
      <w:rFonts w:ascii="Calibri" w:eastAsia="Times New Roman" w:hAnsi="Calibri" w:cs="Times New Roman"/>
      <w:b/>
      <w:bCs/>
      <w:sz w:val="28"/>
      <w:szCs w:val="28"/>
    </w:rPr>
  </w:style>
  <w:style w:type="paragraph" w:styleId="Bijschrift">
    <w:name w:val="caption"/>
    <w:basedOn w:val="Standaard"/>
    <w:next w:val="Standaard"/>
    <w:qFormat/>
    <w:rsid w:val="00245280"/>
    <w:pPr>
      <w:pBdr>
        <w:top w:val="single" w:sz="4" w:space="1" w:color="auto"/>
        <w:left w:val="single" w:sz="4" w:space="4" w:color="auto"/>
        <w:bottom w:val="single" w:sz="4" w:space="1" w:color="auto"/>
        <w:right w:val="single" w:sz="4" w:space="4" w:color="auto"/>
      </w:pBdr>
    </w:pPr>
    <w:rPr>
      <w:rFonts w:ascii="Arial" w:hAnsi="Arial"/>
      <w:b/>
    </w:rPr>
  </w:style>
  <w:style w:type="paragraph" w:styleId="Lijstalinea">
    <w:name w:val="List Paragraph"/>
    <w:basedOn w:val="Standaard"/>
    <w:uiPriority w:val="34"/>
    <w:qFormat/>
    <w:rsid w:val="001C0F02"/>
    <w:pPr>
      <w:ind w:left="720"/>
      <w:contextualSpacing/>
    </w:pPr>
  </w:style>
  <w:style w:type="paragraph" w:styleId="Onderwerpvanopmerking">
    <w:name w:val="annotation subject"/>
    <w:basedOn w:val="Tekstopmerking"/>
    <w:next w:val="Tekstopmerking"/>
    <w:link w:val="OnderwerpvanopmerkingChar"/>
    <w:semiHidden/>
    <w:unhideWhenUsed/>
    <w:rsid w:val="00175BAF"/>
    <w:pPr>
      <w:spacing w:after="0"/>
    </w:pPr>
    <w:rPr>
      <w:rFonts w:ascii="Trebuchet MS" w:eastAsia="Times New Roman" w:hAnsi="Trebuchet MS"/>
      <w:b/>
      <w:bCs/>
      <w:lang w:eastAsia="nl-NL"/>
    </w:rPr>
  </w:style>
  <w:style w:type="character" w:customStyle="1" w:styleId="OnderwerpvanopmerkingChar">
    <w:name w:val="Onderwerp van opmerking Char"/>
    <w:basedOn w:val="TekstopmerkingChar"/>
    <w:link w:val="Onderwerpvanopmerking"/>
    <w:semiHidden/>
    <w:rsid w:val="00175BAF"/>
    <w:rPr>
      <w:rFonts w:ascii="Trebuchet MS" w:eastAsia="Calibri" w:hAnsi="Trebuchet MS"/>
      <w:b/>
      <w:bCs/>
      <w:lang w:eastAsia="en-US"/>
    </w:rPr>
  </w:style>
  <w:style w:type="character" w:styleId="Zwaar">
    <w:name w:val="Strong"/>
    <w:basedOn w:val="Standaardalinea-lettertype"/>
    <w:uiPriority w:val="22"/>
    <w:qFormat/>
    <w:rsid w:val="00B95E68"/>
    <w:rPr>
      <w:b/>
      <w:bCs/>
    </w:rPr>
  </w:style>
  <w:style w:type="character" w:customStyle="1" w:styleId="Kop1Char">
    <w:name w:val="Kop 1 Char"/>
    <w:basedOn w:val="Standaardalinea-lettertype"/>
    <w:link w:val="Kop1"/>
    <w:rsid w:val="005347AB"/>
    <w:rPr>
      <w:rFonts w:ascii="Trebuchet MS" w:hAnsi="Trebuchet MS"/>
      <w:b/>
      <w:sz w:val="22"/>
    </w:rPr>
  </w:style>
  <w:style w:type="paragraph" w:styleId="Inhopg3">
    <w:name w:val="toc 3"/>
    <w:basedOn w:val="Standaard"/>
    <w:next w:val="Standaard"/>
    <w:autoRedefine/>
    <w:uiPriority w:val="39"/>
    <w:unhideWhenUsed/>
    <w:rsid w:val="00CD4A5E"/>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484367">
      <w:bodyDiv w:val="1"/>
      <w:marLeft w:val="0"/>
      <w:marRight w:val="0"/>
      <w:marTop w:val="0"/>
      <w:marBottom w:val="0"/>
      <w:divBdr>
        <w:top w:val="none" w:sz="0" w:space="0" w:color="auto"/>
        <w:left w:val="none" w:sz="0" w:space="0" w:color="auto"/>
        <w:bottom w:val="none" w:sz="0" w:space="0" w:color="auto"/>
        <w:right w:val="none" w:sz="0" w:space="0" w:color="auto"/>
      </w:divBdr>
      <w:divsChild>
        <w:div w:id="618684886">
          <w:marLeft w:val="3180"/>
          <w:marRight w:val="300"/>
          <w:marTop w:val="0"/>
          <w:marBottom w:val="0"/>
          <w:divBdr>
            <w:top w:val="single" w:sz="2" w:space="25" w:color="AEDDE6"/>
            <w:left w:val="single" w:sz="2" w:space="0" w:color="AEDDE6"/>
            <w:bottom w:val="single" w:sz="2" w:space="0" w:color="AEDDE6"/>
            <w:right w:val="single" w:sz="2" w:space="0" w:color="AEDDE6"/>
          </w:divBdr>
          <w:divsChild>
            <w:div w:id="139660597">
              <w:marLeft w:val="0"/>
              <w:marRight w:val="0"/>
              <w:marTop w:val="0"/>
              <w:marBottom w:val="0"/>
              <w:divBdr>
                <w:top w:val="none" w:sz="0" w:space="0" w:color="auto"/>
                <w:left w:val="none" w:sz="0" w:space="0" w:color="auto"/>
                <w:bottom w:val="none" w:sz="0" w:space="0" w:color="auto"/>
                <w:right w:val="none" w:sz="0" w:space="0" w:color="auto"/>
              </w:divBdr>
              <w:divsChild>
                <w:div w:id="1305812272">
                  <w:marLeft w:val="0"/>
                  <w:marRight w:val="0"/>
                  <w:marTop w:val="0"/>
                  <w:marBottom w:val="0"/>
                  <w:divBdr>
                    <w:top w:val="none" w:sz="0" w:space="0" w:color="auto"/>
                    <w:left w:val="none" w:sz="0" w:space="0" w:color="auto"/>
                    <w:bottom w:val="none" w:sz="0" w:space="0" w:color="auto"/>
                    <w:right w:val="none" w:sz="0" w:space="0" w:color="auto"/>
                  </w:divBdr>
                </w:div>
                <w:div w:id="1008870815">
                  <w:marLeft w:val="0"/>
                  <w:marRight w:val="0"/>
                  <w:marTop w:val="0"/>
                  <w:marBottom w:val="0"/>
                  <w:divBdr>
                    <w:top w:val="none" w:sz="0" w:space="0" w:color="auto"/>
                    <w:left w:val="none" w:sz="0" w:space="0" w:color="auto"/>
                    <w:bottom w:val="none" w:sz="0" w:space="0" w:color="auto"/>
                    <w:right w:val="none" w:sz="0" w:space="0" w:color="auto"/>
                  </w:divBdr>
                </w:div>
                <w:div w:id="1175612374">
                  <w:marLeft w:val="0"/>
                  <w:marRight w:val="0"/>
                  <w:marTop w:val="0"/>
                  <w:marBottom w:val="0"/>
                  <w:divBdr>
                    <w:top w:val="none" w:sz="0" w:space="0" w:color="auto"/>
                    <w:left w:val="none" w:sz="0" w:space="0" w:color="auto"/>
                    <w:bottom w:val="none" w:sz="0" w:space="0" w:color="auto"/>
                    <w:right w:val="none" w:sz="0" w:space="0" w:color="auto"/>
                  </w:divBdr>
                </w:div>
                <w:div w:id="520507860">
                  <w:marLeft w:val="0"/>
                  <w:marRight w:val="0"/>
                  <w:marTop w:val="0"/>
                  <w:marBottom w:val="0"/>
                  <w:divBdr>
                    <w:top w:val="none" w:sz="0" w:space="0" w:color="auto"/>
                    <w:left w:val="none" w:sz="0" w:space="0" w:color="auto"/>
                    <w:bottom w:val="none" w:sz="0" w:space="0" w:color="auto"/>
                    <w:right w:val="none" w:sz="0" w:space="0" w:color="auto"/>
                  </w:divBdr>
                </w:div>
                <w:div w:id="1567305126">
                  <w:marLeft w:val="0"/>
                  <w:marRight w:val="0"/>
                  <w:marTop w:val="0"/>
                  <w:marBottom w:val="0"/>
                  <w:divBdr>
                    <w:top w:val="none" w:sz="0" w:space="0" w:color="auto"/>
                    <w:left w:val="none" w:sz="0" w:space="0" w:color="auto"/>
                    <w:bottom w:val="none" w:sz="0" w:space="0" w:color="auto"/>
                    <w:right w:val="none" w:sz="0" w:space="0" w:color="auto"/>
                  </w:divBdr>
                </w:div>
                <w:div w:id="1614285077">
                  <w:marLeft w:val="0"/>
                  <w:marRight w:val="0"/>
                  <w:marTop w:val="0"/>
                  <w:marBottom w:val="0"/>
                  <w:divBdr>
                    <w:top w:val="none" w:sz="0" w:space="0" w:color="auto"/>
                    <w:left w:val="none" w:sz="0" w:space="0" w:color="auto"/>
                    <w:bottom w:val="none" w:sz="0" w:space="0" w:color="auto"/>
                    <w:right w:val="none" w:sz="0" w:space="0" w:color="auto"/>
                  </w:divBdr>
                </w:div>
                <w:div w:id="1769427233">
                  <w:marLeft w:val="0"/>
                  <w:marRight w:val="0"/>
                  <w:marTop w:val="0"/>
                  <w:marBottom w:val="0"/>
                  <w:divBdr>
                    <w:top w:val="none" w:sz="0" w:space="0" w:color="auto"/>
                    <w:left w:val="none" w:sz="0" w:space="0" w:color="auto"/>
                    <w:bottom w:val="none" w:sz="0" w:space="0" w:color="auto"/>
                    <w:right w:val="none" w:sz="0" w:space="0" w:color="auto"/>
                  </w:divBdr>
                </w:div>
                <w:div w:id="1989162355">
                  <w:marLeft w:val="0"/>
                  <w:marRight w:val="0"/>
                  <w:marTop w:val="0"/>
                  <w:marBottom w:val="0"/>
                  <w:divBdr>
                    <w:top w:val="none" w:sz="0" w:space="0" w:color="auto"/>
                    <w:left w:val="none" w:sz="0" w:space="0" w:color="auto"/>
                    <w:bottom w:val="none" w:sz="0" w:space="0" w:color="auto"/>
                    <w:right w:val="none" w:sz="0" w:space="0" w:color="auto"/>
                  </w:divBdr>
                </w:div>
                <w:div w:id="284045990">
                  <w:marLeft w:val="0"/>
                  <w:marRight w:val="0"/>
                  <w:marTop w:val="0"/>
                  <w:marBottom w:val="0"/>
                  <w:divBdr>
                    <w:top w:val="none" w:sz="0" w:space="0" w:color="auto"/>
                    <w:left w:val="none" w:sz="0" w:space="0" w:color="auto"/>
                    <w:bottom w:val="none" w:sz="0" w:space="0" w:color="auto"/>
                    <w:right w:val="none" w:sz="0" w:space="0" w:color="auto"/>
                  </w:divBdr>
                </w:div>
                <w:div w:id="568614278">
                  <w:marLeft w:val="0"/>
                  <w:marRight w:val="0"/>
                  <w:marTop w:val="0"/>
                  <w:marBottom w:val="0"/>
                  <w:divBdr>
                    <w:top w:val="none" w:sz="0" w:space="0" w:color="auto"/>
                    <w:left w:val="none" w:sz="0" w:space="0" w:color="auto"/>
                    <w:bottom w:val="none" w:sz="0" w:space="0" w:color="auto"/>
                    <w:right w:val="none" w:sz="0" w:space="0" w:color="auto"/>
                  </w:divBdr>
                </w:div>
                <w:div w:id="278295784">
                  <w:marLeft w:val="0"/>
                  <w:marRight w:val="0"/>
                  <w:marTop w:val="0"/>
                  <w:marBottom w:val="0"/>
                  <w:divBdr>
                    <w:top w:val="none" w:sz="0" w:space="0" w:color="auto"/>
                    <w:left w:val="none" w:sz="0" w:space="0" w:color="auto"/>
                    <w:bottom w:val="none" w:sz="0" w:space="0" w:color="auto"/>
                    <w:right w:val="none" w:sz="0" w:space="0" w:color="auto"/>
                  </w:divBdr>
                </w:div>
                <w:div w:id="228538499">
                  <w:marLeft w:val="0"/>
                  <w:marRight w:val="0"/>
                  <w:marTop w:val="0"/>
                  <w:marBottom w:val="0"/>
                  <w:divBdr>
                    <w:top w:val="none" w:sz="0" w:space="0" w:color="auto"/>
                    <w:left w:val="none" w:sz="0" w:space="0" w:color="auto"/>
                    <w:bottom w:val="none" w:sz="0" w:space="0" w:color="auto"/>
                    <w:right w:val="none" w:sz="0" w:space="0" w:color="auto"/>
                  </w:divBdr>
                </w:div>
                <w:div w:id="565186756">
                  <w:marLeft w:val="0"/>
                  <w:marRight w:val="0"/>
                  <w:marTop w:val="0"/>
                  <w:marBottom w:val="0"/>
                  <w:divBdr>
                    <w:top w:val="none" w:sz="0" w:space="0" w:color="auto"/>
                    <w:left w:val="none" w:sz="0" w:space="0" w:color="auto"/>
                    <w:bottom w:val="none" w:sz="0" w:space="0" w:color="auto"/>
                    <w:right w:val="none" w:sz="0" w:space="0" w:color="auto"/>
                  </w:divBdr>
                </w:div>
                <w:div w:id="955336303">
                  <w:marLeft w:val="0"/>
                  <w:marRight w:val="0"/>
                  <w:marTop w:val="0"/>
                  <w:marBottom w:val="0"/>
                  <w:divBdr>
                    <w:top w:val="none" w:sz="0" w:space="0" w:color="auto"/>
                    <w:left w:val="none" w:sz="0" w:space="0" w:color="auto"/>
                    <w:bottom w:val="none" w:sz="0" w:space="0" w:color="auto"/>
                    <w:right w:val="none" w:sz="0" w:space="0" w:color="auto"/>
                  </w:divBdr>
                </w:div>
                <w:div w:id="1002583751">
                  <w:marLeft w:val="0"/>
                  <w:marRight w:val="0"/>
                  <w:marTop w:val="0"/>
                  <w:marBottom w:val="0"/>
                  <w:divBdr>
                    <w:top w:val="none" w:sz="0" w:space="0" w:color="auto"/>
                    <w:left w:val="none" w:sz="0" w:space="0" w:color="auto"/>
                    <w:bottom w:val="none" w:sz="0" w:space="0" w:color="auto"/>
                    <w:right w:val="none" w:sz="0" w:space="0" w:color="auto"/>
                  </w:divBdr>
                </w:div>
                <w:div w:id="179049721">
                  <w:marLeft w:val="0"/>
                  <w:marRight w:val="0"/>
                  <w:marTop w:val="0"/>
                  <w:marBottom w:val="0"/>
                  <w:divBdr>
                    <w:top w:val="none" w:sz="0" w:space="0" w:color="auto"/>
                    <w:left w:val="none" w:sz="0" w:space="0" w:color="auto"/>
                    <w:bottom w:val="none" w:sz="0" w:space="0" w:color="auto"/>
                    <w:right w:val="none" w:sz="0" w:space="0" w:color="auto"/>
                  </w:divBdr>
                </w:div>
                <w:div w:id="684130744">
                  <w:marLeft w:val="0"/>
                  <w:marRight w:val="0"/>
                  <w:marTop w:val="0"/>
                  <w:marBottom w:val="0"/>
                  <w:divBdr>
                    <w:top w:val="none" w:sz="0" w:space="0" w:color="auto"/>
                    <w:left w:val="none" w:sz="0" w:space="0" w:color="auto"/>
                    <w:bottom w:val="none" w:sz="0" w:space="0" w:color="auto"/>
                    <w:right w:val="none" w:sz="0" w:space="0" w:color="auto"/>
                  </w:divBdr>
                </w:div>
                <w:div w:id="67584192">
                  <w:marLeft w:val="0"/>
                  <w:marRight w:val="0"/>
                  <w:marTop w:val="0"/>
                  <w:marBottom w:val="0"/>
                  <w:divBdr>
                    <w:top w:val="none" w:sz="0" w:space="0" w:color="auto"/>
                    <w:left w:val="none" w:sz="0" w:space="0" w:color="auto"/>
                    <w:bottom w:val="none" w:sz="0" w:space="0" w:color="auto"/>
                    <w:right w:val="none" w:sz="0" w:space="0" w:color="auto"/>
                  </w:divBdr>
                </w:div>
                <w:div w:id="464010773">
                  <w:marLeft w:val="0"/>
                  <w:marRight w:val="0"/>
                  <w:marTop w:val="0"/>
                  <w:marBottom w:val="0"/>
                  <w:divBdr>
                    <w:top w:val="none" w:sz="0" w:space="0" w:color="auto"/>
                    <w:left w:val="none" w:sz="0" w:space="0" w:color="auto"/>
                    <w:bottom w:val="none" w:sz="0" w:space="0" w:color="auto"/>
                    <w:right w:val="none" w:sz="0" w:space="0" w:color="auto"/>
                  </w:divBdr>
                </w:div>
                <w:div w:id="950627841">
                  <w:marLeft w:val="0"/>
                  <w:marRight w:val="0"/>
                  <w:marTop w:val="0"/>
                  <w:marBottom w:val="0"/>
                  <w:divBdr>
                    <w:top w:val="none" w:sz="0" w:space="0" w:color="auto"/>
                    <w:left w:val="none" w:sz="0" w:space="0" w:color="auto"/>
                    <w:bottom w:val="none" w:sz="0" w:space="0" w:color="auto"/>
                    <w:right w:val="none" w:sz="0" w:space="0" w:color="auto"/>
                  </w:divBdr>
                </w:div>
                <w:div w:id="1367411044">
                  <w:marLeft w:val="0"/>
                  <w:marRight w:val="0"/>
                  <w:marTop w:val="0"/>
                  <w:marBottom w:val="0"/>
                  <w:divBdr>
                    <w:top w:val="none" w:sz="0" w:space="0" w:color="auto"/>
                    <w:left w:val="none" w:sz="0" w:space="0" w:color="auto"/>
                    <w:bottom w:val="none" w:sz="0" w:space="0" w:color="auto"/>
                    <w:right w:val="none" w:sz="0" w:space="0" w:color="auto"/>
                  </w:divBdr>
                </w:div>
                <w:div w:id="1349915179">
                  <w:marLeft w:val="0"/>
                  <w:marRight w:val="0"/>
                  <w:marTop w:val="0"/>
                  <w:marBottom w:val="0"/>
                  <w:divBdr>
                    <w:top w:val="none" w:sz="0" w:space="0" w:color="auto"/>
                    <w:left w:val="none" w:sz="0" w:space="0" w:color="auto"/>
                    <w:bottom w:val="none" w:sz="0" w:space="0" w:color="auto"/>
                    <w:right w:val="none" w:sz="0" w:space="0" w:color="auto"/>
                  </w:divBdr>
                </w:div>
                <w:div w:id="2025092224">
                  <w:marLeft w:val="0"/>
                  <w:marRight w:val="0"/>
                  <w:marTop w:val="0"/>
                  <w:marBottom w:val="0"/>
                  <w:divBdr>
                    <w:top w:val="none" w:sz="0" w:space="0" w:color="auto"/>
                    <w:left w:val="none" w:sz="0" w:space="0" w:color="auto"/>
                    <w:bottom w:val="none" w:sz="0" w:space="0" w:color="auto"/>
                    <w:right w:val="none" w:sz="0" w:space="0" w:color="auto"/>
                  </w:divBdr>
                </w:div>
                <w:div w:id="1890679065">
                  <w:marLeft w:val="0"/>
                  <w:marRight w:val="0"/>
                  <w:marTop w:val="0"/>
                  <w:marBottom w:val="0"/>
                  <w:divBdr>
                    <w:top w:val="none" w:sz="0" w:space="0" w:color="auto"/>
                    <w:left w:val="none" w:sz="0" w:space="0" w:color="auto"/>
                    <w:bottom w:val="none" w:sz="0" w:space="0" w:color="auto"/>
                    <w:right w:val="none" w:sz="0" w:space="0" w:color="auto"/>
                  </w:divBdr>
                </w:div>
                <w:div w:id="1729573685">
                  <w:marLeft w:val="0"/>
                  <w:marRight w:val="0"/>
                  <w:marTop w:val="0"/>
                  <w:marBottom w:val="0"/>
                  <w:divBdr>
                    <w:top w:val="none" w:sz="0" w:space="0" w:color="auto"/>
                    <w:left w:val="none" w:sz="0" w:space="0" w:color="auto"/>
                    <w:bottom w:val="none" w:sz="0" w:space="0" w:color="auto"/>
                    <w:right w:val="none" w:sz="0" w:space="0" w:color="auto"/>
                  </w:divBdr>
                </w:div>
                <w:div w:id="284234895">
                  <w:marLeft w:val="0"/>
                  <w:marRight w:val="0"/>
                  <w:marTop w:val="0"/>
                  <w:marBottom w:val="0"/>
                  <w:divBdr>
                    <w:top w:val="none" w:sz="0" w:space="0" w:color="auto"/>
                    <w:left w:val="none" w:sz="0" w:space="0" w:color="auto"/>
                    <w:bottom w:val="none" w:sz="0" w:space="0" w:color="auto"/>
                    <w:right w:val="none" w:sz="0" w:space="0" w:color="auto"/>
                  </w:divBdr>
                </w:div>
                <w:div w:id="1244876868">
                  <w:marLeft w:val="0"/>
                  <w:marRight w:val="0"/>
                  <w:marTop w:val="0"/>
                  <w:marBottom w:val="0"/>
                  <w:divBdr>
                    <w:top w:val="none" w:sz="0" w:space="0" w:color="auto"/>
                    <w:left w:val="none" w:sz="0" w:space="0" w:color="auto"/>
                    <w:bottom w:val="none" w:sz="0" w:space="0" w:color="auto"/>
                    <w:right w:val="none" w:sz="0" w:space="0" w:color="auto"/>
                  </w:divBdr>
                </w:div>
                <w:div w:id="1813478035">
                  <w:marLeft w:val="0"/>
                  <w:marRight w:val="0"/>
                  <w:marTop w:val="0"/>
                  <w:marBottom w:val="0"/>
                  <w:divBdr>
                    <w:top w:val="none" w:sz="0" w:space="0" w:color="auto"/>
                    <w:left w:val="none" w:sz="0" w:space="0" w:color="auto"/>
                    <w:bottom w:val="none" w:sz="0" w:space="0" w:color="auto"/>
                    <w:right w:val="none" w:sz="0" w:space="0" w:color="auto"/>
                  </w:divBdr>
                </w:div>
                <w:div w:id="72312715">
                  <w:marLeft w:val="0"/>
                  <w:marRight w:val="0"/>
                  <w:marTop w:val="0"/>
                  <w:marBottom w:val="0"/>
                  <w:divBdr>
                    <w:top w:val="none" w:sz="0" w:space="0" w:color="auto"/>
                    <w:left w:val="none" w:sz="0" w:space="0" w:color="auto"/>
                    <w:bottom w:val="none" w:sz="0" w:space="0" w:color="auto"/>
                    <w:right w:val="none" w:sz="0" w:space="0" w:color="auto"/>
                  </w:divBdr>
                </w:div>
                <w:div w:id="1819885310">
                  <w:marLeft w:val="0"/>
                  <w:marRight w:val="0"/>
                  <w:marTop w:val="0"/>
                  <w:marBottom w:val="0"/>
                  <w:divBdr>
                    <w:top w:val="none" w:sz="0" w:space="0" w:color="auto"/>
                    <w:left w:val="none" w:sz="0" w:space="0" w:color="auto"/>
                    <w:bottom w:val="none" w:sz="0" w:space="0" w:color="auto"/>
                    <w:right w:val="none" w:sz="0" w:space="0" w:color="auto"/>
                  </w:divBdr>
                </w:div>
                <w:div w:id="664480578">
                  <w:marLeft w:val="0"/>
                  <w:marRight w:val="0"/>
                  <w:marTop w:val="0"/>
                  <w:marBottom w:val="0"/>
                  <w:divBdr>
                    <w:top w:val="none" w:sz="0" w:space="0" w:color="auto"/>
                    <w:left w:val="none" w:sz="0" w:space="0" w:color="auto"/>
                    <w:bottom w:val="none" w:sz="0" w:space="0" w:color="auto"/>
                    <w:right w:val="none" w:sz="0" w:space="0" w:color="auto"/>
                  </w:divBdr>
                </w:div>
                <w:div w:id="155732105">
                  <w:marLeft w:val="0"/>
                  <w:marRight w:val="0"/>
                  <w:marTop w:val="0"/>
                  <w:marBottom w:val="0"/>
                  <w:divBdr>
                    <w:top w:val="none" w:sz="0" w:space="0" w:color="auto"/>
                    <w:left w:val="none" w:sz="0" w:space="0" w:color="auto"/>
                    <w:bottom w:val="none" w:sz="0" w:space="0" w:color="auto"/>
                    <w:right w:val="none" w:sz="0" w:space="0" w:color="auto"/>
                  </w:divBdr>
                </w:div>
                <w:div w:id="1422219981">
                  <w:marLeft w:val="0"/>
                  <w:marRight w:val="0"/>
                  <w:marTop w:val="0"/>
                  <w:marBottom w:val="0"/>
                  <w:divBdr>
                    <w:top w:val="none" w:sz="0" w:space="0" w:color="auto"/>
                    <w:left w:val="none" w:sz="0" w:space="0" w:color="auto"/>
                    <w:bottom w:val="none" w:sz="0" w:space="0" w:color="auto"/>
                    <w:right w:val="none" w:sz="0" w:space="0" w:color="auto"/>
                  </w:divBdr>
                </w:div>
                <w:div w:id="134495464">
                  <w:marLeft w:val="0"/>
                  <w:marRight w:val="0"/>
                  <w:marTop w:val="0"/>
                  <w:marBottom w:val="0"/>
                  <w:divBdr>
                    <w:top w:val="none" w:sz="0" w:space="0" w:color="auto"/>
                    <w:left w:val="none" w:sz="0" w:space="0" w:color="auto"/>
                    <w:bottom w:val="none" w:sz="0" w:space="0" w:color="auto"/>
                    <w:right w:val="none" w:sz="0" w:space="0" w:color="auto"/>
                  </w:divBdr>
                </w:div>
                <w:div w:id="546836303">
                  <w:marLeft w:val="0"/>
                  <w:marRight w:val="0"/>
                  <w:marTop w:val="0"/>
                  <w:marBottom w:val="0"/>
                  <w:divBdr>
                    <w:top w:val="none" w:sz="0" w:space="0" w:color="auto"/>
                    <w:left w:val="none" w:sz="0" w:space="0" w:color="auto"/>
                    <w:bottom w:val="none" w:sz="0" w:space="0" w:color="auto"/>
                    <w:right w:val="none" w:sz="0" w:space="0" w:color="auto"/>
                  </w:divBdr>
                </w:div>
                <w:div w:id="1231690086">
                  <w:marLeft w:val="0"/>
                  <w:marRight w:val="0"/>
                  <w:marTop w:val="0"/>
                  <w:marBottom w:val="0"/>
                  <w:divBdr>
                    <w:top w:val="none" w:sz="0" w:space="0" w:color="auto"/>
                    <w:left w:val="none" w:sz="0" w:space="0" w:color="auto"/>
                    <w:bottom w:val="none" w:sz="0" w:space="0" w:color="auto"/>
                    <w:right w:val="none" w:sz="0" w:space="0" w:color="auto"/>
                  </w:divBdr>
                </w:div>
                <w:div w:id="1613786686">
                  <w:marLeft w:val="0"/>
                  <w:marRight w:val="0"/>
                  <w:marTop w:val="0"/>
                  <w:marBottom w:val="0"/>
                  <w:divBdr>
                    <w:top w:val="none" w:sz="0" w:space="0" w:color="auto"/>
                    <w:left w:val="none" w:sz="0" w:space="0" w:color="auto"/>
                    <w:bottom w:val="none" w:sz="0" w:space="0" w:color="auto"/>
                    <w:right w:val="none" w:sz="0" w:space="0" w:color="auto"/>
                  </w:divBdr>
                </w:div>
                <w:div w:id="2037385049">
                  <w:marLeft w:val="0"/>
                  <w:marRight w:val="0"/>
                  <w:marTop w:val="0"/>
                  <w:marBottom w:val="0"/>
                  <w:divBdr>
                    <w:top w:val="none" w:sz="0" w:space="0" w:color="auto"/>
                    <w:left w:val="none" w:sz="0" w:space="0" w:color="auto"/>
                    <w:bottom w:val="none" w:sz="0" w:space="0" w:color="auto"/>
                    <w:right w:val="none" w:sz="0" w:space="0" w:color="auto"/>
                  </w:divBdr>
                </w:div>
                <w:div w:id="2107338142">
                  <w:marLeft w:val="0"/>
                  <w:marRight w:val="0"/>
                  <w:marTop w:val="0"/>
                  <w:marBottom w:val="0"/>
                  <w:divBdr>
                    <w:top w:val="none" w:sz="0" w:space="0" w:color="auto"/>
                    <w:left w:val="none" w:sz="0" w:space="0" w:color="auto"/>
                    <w:bottom w:val="none" w:sz="0" w:space="0" w:color="auto"/>
                    <w:right w:val="none" w:sz="0" w:space="0" w:color="auto"/>
                  </w:divBdr>
                </w:div>
                <w:div w:id="163501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6628">
      <w:bodyDiv w:val="1"/>
      <w:marLeft w:val="0"/>
      <w:marRight w:val="0"/>
      <w:marTop w:val="0"/>
      <w:marBottom w:val="0"/>
      <w:divBdr>
        <w:top w:val="none" w:sz="0" w:space="0" w:color="auto"/>
        <w:left w:val="none" w:sz="0" w:space="0" w:color="auto"/>
        <w:bottom w:val="none" w:sz="0" w:space="0" w:color="auto"/>
        <w:right w:val="none" w:sz="0" w:space="0" w:color="auto"/>
      </w:divBdr>
    </w:div>
    <w:div w:id="681469894">
      <w:bodyDiv w:val="1"/>
      <w:marLeft w:val="0"/>
      <w:marRight w:val="0"/>
      <w:marTop w:val="0"/>
      <w:marBottom w:val="0"/>
      <w:divBdr>
        <w:top w:val="none" w:sz="0" w:space="0" w:color="auto"/>
        <w:left w:val="none" w:sz="0" w:space="0" w:color="auto"/>
        <w:bottom w:val="none" w:sz="0" w:space="0" w:color="auto"/>
        <w:right w:val="none" w:sz="0" w:space="0" w:color="auto"/>
      </w:divBdr>
    </w:div>
    <w:div w:id="692805651">
      <w:bodyDiv w:val="1"/>
      <w:marLeft w:val="0"/>
      <w:marRight w:val="0"/>
      <w:marTop w:val="0"/>
      <w:marBottom w:val="0"/>
      <w:divBdr>
        <w:top w:val="none" w:sz="0" w:space="0" w:color="auto"/>
        <w:left w:val="none" w:sz="0" w:space="0" w:color="auto"/>
        <w:bottom w:val="none" w:sz="0" w:space="31" w:color="auto"/>
        <w:right w:val="none" w:sz="0" w:space="0" w:color="auto"/>
      </w:divBdr>
    </w:div>
    <w:div w:id="1084569721">
      <w:bodyDiv w:val="1"/>
      <w:marLeft w:val="0"/>
      <w:marRight w:val="0"/>
      <w:marTop w:val="0"/>
      <w:marBottom w:val="0"/>
      <w:divBdr>
        <w:top w:val="none" w:sz="0" w:space="0" w:color="auto"/>
        <w:left w:val="none" w:sz="0" w:space="0" w:color="auto"/>
        <w:bottom w:val="none" w:sz="0" w:space="0" w:color="auto"/>
        <w:right w:val="none" w:sz="0" w:space="0" w:color="auto"/>
      </w:divBdr>
    </w:div>
    <w:div w:id="1087192139">
      <w:bodyDiv w:val="1"/>
      <w:marLeft w:val="0"/>
      <w:marRight w:val="0"/>
      <w:marTop w:val="0"/>
      <w:marBottom w:val="0"/>
      <w:divBdr>
        <w:top w:val="none" w:sz="0" w:space="0" w:color="auto"/>
        <w:left w:val="none" w:sz="0" w:space="0" w:color="auto"/>
        <w:bottom w:val="none" w:sz="0" w:space="0" w:color="auto"/>
        <w:right w:val="none" w:sz="0" w:space="0" w:color="auto"/>
      </w:divBdr>
    </w:div>
    <w:div w:id="1288270787">
      <w:bodyDiv w:val="1"/>
      <w:marLeft w:val="0"/>
      <w:marRight w:val="0"/>
      <w:marTop w:val="0"/>
      <w:marBottom w:val="0"/>
      <w:divBdr>
        <w:top w:val="none" w:sz="0" w:space="0" w:color="auto"/>
        <w:left w:val="none" w:sz="0" w:space="0" w:color="auto"/>
        <w:bottom w:val="none" w:sz="0" w:space="0" w:color="auto"/>
        <w:right w:val="none" w:sz="0" w:space="0" w:color="auto"/>
      </w:divBdr>
    </w:div>
    <w:div w:id="1335498522">
      <w:bodyDiv w:val="1"/>
      <w:marLeft w:val="0"/>
      <w:marRight w:val="0"/>
      <w:marTop w:val="0"/>
      <w:marBottom w:val="0"/>
      <w:divBdr>
        <w:top w:val="none" w:sz="0" w:space="0" w:color="auto"/>
        <w:left w:val="none" w:sz="0" w:space="0" w:color="auto"/>
        <w:bottom w:val="none" w:sz="0" w:space="0" w:color="auto"/>
        <w:right w:val="none" w:sz="0" w:space="0" w:color="auto"/>
      </w:divBdr>
    </w:div>
    <w:div w:id="1534535808">
      <w:bodyDiv w:val="1"/>
      <w:marLeft w:val="0"/>
      <w:marRight w:val="0"/>
      <w:marTop w:val="0"/>
      <w:marBottom w:val="0"/>
      <w:divBdr>
        <w:top w:val="none" w:sz="0" w:space="0" w:color="auto"/>
        <w:left w:val="none" w:sz="0" w:space="0" w:color="auto"/>
        <w:bottom w:val="none" w:sz="0" w:space="0" w:color="auto"/>
        <w:right w:val="none" w:sz="0" w:space="0" w:color="auto"/>
      </w:divBdr>
    </w:div>
    <w:div w:id="1762801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onderwijs.slh.saxion.nl/Bachelor/Deeltijd/Werkplekbekwaa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me-volution.net/" TargetMode="Externa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theme/theme1.xml><?xml version="1.0" encoding="utf-8"?>
<a:theme xmlns:a="http://schemas.openxmlformats.org/drawingml/2006/main" name="Saxion BTB (en)">
  <a:themeElements>
    <a:clrScheme name="Default Design 2">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fontScheme name="Default Design">
      <a:majorFont>
        <a:latin typeface="Lucida Sans Unicode"/>
        <a:ea typeface=""/>
        <a:cs typeface=""/>
      </a:majorFont>
      <a:minorFont>
        <a:latin typeface="Lucida Sans Unicode"/>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Default Design 1">
        <a:dk1>
          <a:srgbClr val="000000"/>
        </a:dk1>
        <a:lt1>
          <a:srgbClr val="FFFFFF"/>
        </a:lt1>
        <a:dk2>
          <a:srgbClr val="0000FF"/>
        </a:dk2>
        <a:lt2>
          <a:srgbClr val="FFFF00"/>
        </a:lt2>
        <a:accent1>
          <a:srgbClr val="FF9900"/>
        </a:accent1>
        <a:accent2>
          <a:srgbClr val="00FFFF"/>
        </a:accent2>
        <a:accent3>
          <a:srgbClr val="AAAAFF"/>
        </a:accent3>
        <a:accent4>
          <a:srgbClr val="DADADA"/>
        </a:accent4>
        <a:accent5>
          <a:srgbClr val="FFCAAA"/>
        </a:accent5>
        <a:accent6>
          <a:srgbClr val="00E7E7"/>
        </a:accent6>
        <a:hlink>
          <a:srgbClr val="FF0000"/>
        </a:hlink>
        <a:folHlink>
          <a:srgbClr val="969696"/>
        </a:folHlink>
      </a:clrScheme>
      <a:clrMap bg1="dk2" tx1="lt1" bg2="dk1" tx2="lt2" accent1="accent1" accent2="accent2" accent3="accent3" accent4="accent4" accent5="accent5" accent6="accent6" hlink="hlink" folHlink="folHlink"/>
    </a:extraClrScheme>
    <a:extraClrScheme>
      <a:clrScheme name="Default Design 2">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clrMap bg1="lt1" tx1="dk1" bg2="lt2" tx2="dk2" accent1="accent1" accent2="accent2" accent3="accent3" accent4="accent4" accent5="accent5" accent6="accent6" hlink="hlink" folHlink="folHlink"/>
    </a:extraClrScheme>
    <a:extraClrScheme>
      <a:clrScheme name="Default Design 3">
        <a:dk1>
          <a:srgbClr val="000000"/>
        </a:dk1>
        <a:lt1>
          <a:srgbClr val="FFFFFF"/>
        </a:lt1>
        <a:dk2>
          <a:srgbClr val="000000"/>
        </a:dk2>
        <a:lt2>
          <a:srgbClr val="333333"/>
        </a:lt2>
        <a:accent1>
          <a:srgbClr val="DDDDDD"/>
        </a:accent1>
        <a:accent2>
          <a:srgbClr val="808080"/>
        </a:accent2>
        <a:accent3>
          <a:srgbClr val="FFFFFF"/>
        </a:accent3>
        <a:accent4>
          <a:srgbClr val="000000"/>
        </a:accent4>
        <a:accent5>
          <a:srgbClr val="EBEBEB"/>
        </a:accent5>
        <a:accent6>
          <a:srgbClr val="737373"/>
        </a:accent6>
        <a:hlink>
          <a:srgbClr val="4D4D4D"/>
        </a:hlink>
        <a:folHlink>
          <a:srgbClr val="EAEAEA"/>
        </a:folHlink>
      </a:clrScheme>
      <a:clrMap bg1="lt1" tx1="dk1" bg2="lt2" tx2="dk2" accent1="accent1" accent2="accent2" accent3="accent3" accent4="accent4" accent5="accent5" accent6="accent6" hlink="hlink" folHlink="folHlink"/>
    </a:extraClrScheme>
    <a:extraClrScheme>
      <a:clrScheme name="Default Design 4">
        <a:dk1>
          <a:srgbClr val="000000"/>
        </a:dk1>
        <a:lt1>
          <a:srgbClr val="FFFFCC"/>
        </a:lt1>
        <a:dk2>
          <a:srgbClr val="808000"/>
        </a:dk2>
        <a:lt2>
          <a:srgbClr val="666633"/>
        </a:lt2>
        <a:accent1>
          <a:srgbClr val="339933"/>
        </a:accent1>
        <a:accent2>
          <a:srgbClr val="800000"/>
        </a:accent2>
        <a:accent3>
          <a:srgbClr val="FFFFE2"/>
        </a:accent3>
        <a:accent4>
          <a:srgbClr val="000000"/>
        </a:accent4>
        <a:accent5>
          <a:srgbClr val="ADCAAD"/>
        </a:accent5>
        <a:accent6>
          <a:srgbClr val="730000"/>
        </a:accent6>
        <a:hlink>
          <a:srgbClr val="0033CC"/>
        </a:hlink>
        <a:folHlink>
          <a:srgbClr val="FFCC66"/>
        </a:folHlink>
      </a:clrScheme>
      <a:clrMap bg1="lt1" tx1="dk1" bg2="lt2" tx2="dk2" accent1="accent1" accent2="accent2" accent3="accent3" accent4="accent4" accent5="accent5" accent6="accent6" hlink="hlink" folHlink="folHlink"/>
    </a:extraClrScheme>
    <a:extraClrScheme>
      <a:clrScheme name="Default Design 5">
        <a:dk1>
          <a:srgbClr val="000000"/>
        </a:dk1>
        <a:lt1>
          <a:srgbClr val="FFFFFF"/>
        </a:lt1>
        <a:dk2>
          <a:srgbClr val="000000"/>
        </a:dk2>
        <a:lt2>
          <a:srgbClr val="808080"/>
        </a:lt2>
        <a:accent1>
          <a:srgbClr val="FFCC66"/>
        </a:accent1>
        <a:accent2>
          <a:srgbClr val="0000FF"/>
        </a:accent2>
        <a:accent3>
          <a:srgbClr val="FFFFFF"/>
        </a:accent3>
        <a:accent4>
          <a:srgbClr val="000000"/>
        </a:accent4>
        <a:accent5>
          <a:srgbClr val="FFE2B8"/>
        </a:accent5>
        <a:accent6>
          <a:srgbClr val="0000E7"/>
        </a:accent6>
        <a:hlink>
          <a:srgbClr val="CC00CC"/>
        </a:hlink>
        <a:folHlink>
          <a:srgbClr val="C0C0C0"/>
        </a:folHlink>
      </a:clrScheme>
      <a:clrMap bg1="lt1" tx1="dk1" bg2="lt2" tx2="dk2" accent1="accent1" accent2="accent2" accent3="accent3" accent4="accent4" accent5="accent5" accent6="accent6" hlink="hlink" folHlink="folHlink"/>
    </a:extraClrScheme>
    <a:extraClrScheme>
      <a:clrScheme name="Default Design 6">
        <a:dk1>
          <a:srgbClr val="000000"/>
        </a:dk1>
        <a:lt1>
          <a:srgbClr val="FFFFFF"/>
        </a:lt1>
        <a:dk2>
          <a:srgbClr val="000000"/>
        </a:dk2>
        <a:lt2>
          <a:srgbClr val="808080"/>
        </a:lt2>
        <a:accent1>
          <a:srgbClr val="C0C0C0"/>
        </a:accent1>
        <a:accent2>
          <a:srgbClr val="0066FF"/>
        </a:accent2>
        <a:accent3>
          <a:srgbClr val="FFFFFF"/>
        </a:accent3>
        <a:accent4>
          <a:srgbClr val="000000"/>
        </a:accent4>
        <a:accent5>
          <a:srgbClr val="DCDCDC"/>
        </a:accent5>
        <a:accent6>
          <a:srgbClr val="005CE7"/>
        </a:accent6>
        <a:hlink>
          <a:srgbClr val="FF0000"/>
        </a:hlink>
        <a:folHlink>
          <a:srgbClr val="009900"/>
        </a:folHlink>
      </a:clrScheme>
      <a:clrMap bg1="lt1" tx1="dk1" bg2="lt2" tx2="dk2" accent1="accent1" accent2="accent2" accent3="accent3" accent4="accent4" accent5="accent5" accent6="accent6" hlink="hlink" folHlink="folHlink"/>
    </a:extraClrScheme>
    <a:extraClrScheme>
      <a:clrScheme name="Default Design 7">
        <a:dk1>
          <a:srgbClr val="000000"/>
        </a:dk1>
        <a:lt1>
          <a:srgbClr val="FFFFFF"/>
        </a:lt1>
        <a:dk2>
          <a:srgbClr val="000000"/>
        </a:dk2>
        <a:lt2>
          <a:srgbClr val="808080"/>
        </a:lt2>
        <a:accent1>
          <a:srgbClr val="3399FF"/>
        </a:accent1>
        <a:accent2>
          <a:srgbClr val="99FFCC"/>
        </a:accent2>
        <a:accent3>
          <a:srgbClr val="FFFFFF"/>
        </a:accent3>
        <a:accent4>
          <a:srgbClr val="000000"/>
        </a:accent4>
        <a:accent5>
          <a:srgbClr val="ADCAFF"/>
        </a:accent5>
        <a:accent6>
          <a:srgbClr val="8AE7B9"/>
        </a:accent6>
        <a:hlink>
          <a:srgbClr val="CC00CC"/>
        </a:hlink>
        <a:folHlink>
          <a:srgbClr val="B2B2B2"/>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Vak)" ma:contentTypeID="0x0101004A931776C14C43F5BBD0A769DD10EFE1001398A65039475A49A258D07B88187CD7" ma:contentTypeVersion="2" ma:contentTypeDescription="Document met metadata: collegejaar en traject." ma:contentTypeScope="" ma:versionID="0d77cf1fd9c3e22f8c53e4f72bd8747c">
  <xsd:schema xmlns:xsd="http://www.w3.org/2001/XMLSchema" xmlns:xs="http://www.w3.org/2001/XMLSchema" xmlns:p="http://schemas.microsoft.com/office/2006/metadata/properties" xmlns:ns2="adc14c2f-fa8f-4c99-a9a9-ab924d6bd6a5" xmlns:ns3="822c269e-04c0-4549-b2df-5c5aa5c1c2fa" targetNamespace="http://schemas.microsoft.com/office/2006/metadata/properties" ma:root="true" ma:fieldsID="d113e833444fb53bce8825c6eae10b21" ns2:_="" ns3:_="">
    <xsd:import namespace="adc14c2f-fa8f-4c99-a9a9-ab924d6bd6a5"/>
    <xsd:import namespace="822c269e-04c0-4549-b2df-5c5aa5c1c2fa"/>
    <xsd:element name="properties">
      <xsd:complexType>
        <xsd:sequence>
          <xsd:element name="documentManagement">
            <xsd:complexType>
              <xsd:all>
                <xsd:element ref="ns2:SLHCollegeYearTaxHTField0" minOccurs="0"/>
                <xsd:element ref="ns2:SLHProgramTaxHTField0" minOccurs="0"/>
                <xsd:element ref="ns3:TaxCatchAll" minOccurs="0"/>
                <xsd:element ref="ns3: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c14c2f-fa8f-4c99-a9a9-ab924d6bd6a5" elementFormDefault="qualified">
    <xsd:import namespace="http://schemas.microsoft.com/office/2006/documentManagement/types"/>
    <xsd:import namespace="http://schemas.microsoft.com/office/infopath/2007/PartnerControls"/>
    <xsd:element name="SLHCollegeYearTaxHTField0" ma:index="10" nillable="true" ma:taxonomy="true" ma:internalName="SLHCollegeYearTaxHTField0" ma:taxonomyFieldName="SLHCollegeYear" ma:displayName="Collegejaar" ma:default="101;#2013-2014|e416cf8c-33a8-4a52-a0c3-04d984c4e0a2" ma:fieldId="{f7198377-9275-40a6-9d6c-18d5997ad401}" ma:sspId="895c87c4-944e-4dfc-833f-02fcb45b5d62" ma:termSetId="179098e4-dc8b-427f-bcd4-e121e8e4bca6" ma:anchorId="00000000-0000-0000-0000-000000000000" ma:open="false" ma:isKeyword="false">
      <xsd:complexType>
        <xsd:sequence>
          <xsd:element ref="pc:Terms" minOccurs="0" maxOccurs="1"/>
        </xsd:sequence>
      </xsd:complexType>
    </xsd:element>
    <xsd:element name="SLHProgramTaxHTField0" ma:index="11" nillable="true" ma:taxonomy="true" ma:internalName="SLHProgramTaxHTField0" ma:taxonomyFieldName="SLHProgram" ma:displayName="Traject" ma:fieldId="{f7198377-9275-40a6-9d6c-18d5997ad402}" ma:sspId="895c87c4-944e-4dfc-833f-02fcb45b5d62" ma:termSetId="00956c27-9acc-41e1-a4ca-636242d9977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22c269e-04c0-4549-b2df-5c5aa5c1c2fa" elementFormDefault="qualified">
    <xsd:import namespace="http://schemas.microsoft.com/office/2006/documentManagement/types"/>
    <xsd:import namespace="http://schemas.microsoft.com/office/infopath/2007/PartnerControls"/>
    <xsd:element name="TaxCatchAll" ma:index="12" nillable="true" ma:displayName="Taxonomy Catch All Column" ma:description="" ma:hidden="true" ma:list="{63c55461-6fe3-49e8-b607-2e865b82d000}" ma:internalName="TaxCatchAll" ma:showField="CatchAllData" ma:web="822c269e-04c0-4549-b2df-5c5aa5c1c2f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63c55461-6fe3-49e8-b607-2e865b82d000}" ma:internalName="TaxCatchAllLabel" ma:readOnly="true" ma:showField="CatchAllDataLabel" ma:web="822c269e-04c0-4549-b2df-5c5aa5c1c2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22c269e-04c0-4549-b2df-5c5aa5c1c2fa">
      <Value>6</Value>
      <Value>101</Value>
    </TaxCatchAll>
    <SLHCollegeYearTaxHTField0 xmlns="adc14c2f-fa8f-4c99-a9a9-ab924d6bd6a5">
      <Terms xmlns="http://schemas.microsoft.com/office/infopath/2007/PartnerControls">
        <TermInfo xmlns="http://schemas.microsoft.com/office/infopath/2007/PartnerControls">
          <TermName xmlns="http://schemas.microsoft.com/office/infopath/2007/PartnerControls">2013-2014</TermName>
          <TermId xmlns="http://schemas.microsoft.com/office/infopath/2007/PartnerControls">e416cf8c-33a8-4a52-a0c3-04d984c4e0a2</TermId>
        </TermInfo>
      </Terms>
    </SLHCollegeYearTaxHTField0>
    <SLHProgramTaxHTField0 xmlns="adc14c2f-fa8f-4c99-a9a9-ab924d6bd6a5">
      <Terms xmlns="http://schemas.microsoft.com/office/infopath/2007/PartnerControls">
        <TermInfo xmlns="http://schemas.microsoft.com/office/infopath/2007/PartnerControls">
          <TermName xmlns="http://schemas.microsoft.com/office/infopath/2007/PartnerControls">Alle trajecten</TermName>
          <TermId xmlns="http://schemas.microsoft.com/office/infopath/2007/PartnerControls">e1229165-bd6b-4850-aa6a-f4bb3f6c16a1</TermId>
        </TermInfo>
      </Terms>
    </SLHProgramTaxHTField0>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2CD8E-9B24-4320-B2CA-BFF89C999E2E}">
  <ds:schemaRefs>
    <ds:schemaRef ds:uri="http://schemas.microsoft.com/office/2006/metadata/longProperties"/>
  </ds:schemaRefs>
</ds:datastoreItem>
</file>

<file path=customXml/itemProps2.xml><?xml version="1.0" encoding="utf-8"?>
<ds:datastoreItem xmlns:ds="http://schemas.openxmlformats.org/officeDocument/2006/customXml" ds:itemID="{AA90970F-99B8-47F2-9564-A08802700902}">
  <ds:schemaRefs>
    <ds:schemaRef ds:uri="http://schemas.microsoft.com/sharepoint/v3/contenttype/forms"/>
  </ds:schemaRefs>
</ds:datastoreItem>
</file>

<file path=customXml/itemProps3.xml><?xml version="1.0" encoding="utf-8"?>
<ds:datastoreItem xmlns:ds="http://schemas.openxmlformats.org/officeDocument/2006/customXml" ds:itemID="{B38CAA43-5D92-459E-938E-F772FD1AC9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c14c2f-fa8f-4c99-a9a9-ab924d6bd6a5"/>
    <ds:schemaRef ds:uri="822c269e-04c0-4549-b2df-5c5aa5c1c2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7A56FD-80E6-4323-87B9-BE412309FBB2}">
  <ds:schemaRefs>
    <ds:schemaRef ds:uri="http://schemas.microsoft.com/office/2006/metadata/properties"/>
    <ds:schemaRef ds:uri="http://schemas.microsoft.com/office/infopath/2007/PartnerControls"/>
    <ds:schemaRef ds:uri="822c269e-04c0-4549-b2df-5c5aa5c1c2fa"/>
    <ds:schemaRef ds:uri="adc14c2f-fa8f-4c99-a9a9-ab924d6bd6a5"/>
  </ds:schemaRefs>
</ds:datastoreItem>
</file>

<file path=customXml/itemProps5.xml><?xml version="1.0" encoding="utf-8"?>
<ds:datastoreItem xmlns:ds="http://schemas.openxmlformats.org/officeDocument/2006/customXml" ds:itemID="{4C49D56B-5E99-4DA2-87FF-B96B0C3AD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32</Pages>
  <Words>7608</Words>
  <Characters>41847</Characters>
  <Application>Microsoft Office Word</Application>
  <DocSecurity>0</DocSecurity>
  <Lines>348</Lines>
  <Paragraphs>98</Paragraphs>
  <ScaleCrop>false</ScaleCrop>
  <HeadingPairs>
    <vt:vector size="2" baseType="variant">
      <vt:variant>
        <vt:lpstr>Titel</vt:lpstr>
      </vt:variant>
      <vt:variant>
        <vt:i4>1</vt:i4>
      </vt:variant>
    </vt:vector>
  </HeadingPairs>
  <TitlesOfParts>
    <vt:vector size="1" baseType="lpstr">
      <vt:lpstr>1314 studiehandleiding vakkenlijn 3 PO</vt:lpstr>
    </vt:vector>
  </TitlesOfParts>
  <Company>Edith Stein OCT</Company>
  <LinksUpToDate>false</LinksUpToDate>
  <CharactersWithSpaces>49357</CharactersWithSpaces>
  <SharedDoc>false</SharedDoc>
  <HLinks>
    <vt:vector size="84" baseType="variant">
      <vt:variant>
        <vt:i4>524317</vt:i4>
      </vt:variant>
      <vt:variant>
        <vt:i4>72</vt:i4>
      </vt:variant>
      <vt:variant>
        <vt:i4>0</vt:i4>
      </vt:variant>
      <vt:variant>
        <vt:i4>5</vt:i4>
      </vt:variant>
      <vt:variant>
        <vt:lpwstr>http://www.sociaalemotioneel.nl/</vt:lpwstr>
      </vt:variant>
      <vt:variant>
        <vt:lpwstr/>
      </vt:variant>
      <vt:variant>
        <vt:i4>6291502</vt:i4>
      </vt:variant>
      <vt:variant>
        <vt:i4>69</vt:i4>
      </vt:variant>
      <vt:variant>
        <vt:i4>0</vt:i4>
      </vt:variant>
      <vt:variant>
        <vt:i4>5</vt:i4>
      </vt:variant>
      <vt:variant>
        <vt:lpwstr>http://www.sometics.nl/</vt:lpwstr>
      </vt:variant>
      <vt:variant>
        <vt:lpwstr/>
      </vt:variant>
      <vt:variant>
        <vt:i4>1245235</vt:i4>
      </vt:variant>
      <vt:variant>
        <vt:i4>62</vt:i4>
      </vt:variant>
      <vt:variant>
        <vt:i4>0</vt:i4>
      </vt:variant>
      <vt:variant>
        <vt:i4>5</vt:i4>
      </vt:variant>
      <vt:variant>
        <vt:lpwstr/>
      </vt:variant>
      <vt:variant>
        <vt:lpwstr>_Toc306632502</vt:lpwstr>
      </vt:variant>
      <vt:variant>
        <vt:i4>1245235</vt:i4>
      </vt:variant>
      <vt:variant>
        <vt:i4>56</vt:i4>
      </vt:variant>
      <vt:variant>
        <vt:i4>0</vt:i4>
      </vt:variant>
      <vt:variant>
        <vt:i4>5</vt:i4>
      </vt:variant>
      <vt:variant>
        <vt:lpwstr/>
      </vt:variant>
      <vt:variant>
        <vt:lpwstr>_Toc306632501</vt:lpwstr>
      </vt:variant>
      <vt:variant>
        <vt:i4>1245235</vt:i4>
      </vt:variant>
      <vt:variant>
        <vt:i4>50</vt:i4>
      </vt:variant>
      <vt:variant>
        <vt:i4>0</vt:i4>
      </vt:variant>
      <vt:variant>
        <vt:i4>5</vt:i4>
      </vt:variant>
      <vt:variant>
        <vt:lpwstr/>
      </vt:variant>
      <vt:variant>
        <vt:lpwstr>_Toc306632500</vt:lpwstr>
      </vt:variant>
      <vt:variant>
        <vt:i4>1703986</vt:i4>
      </vt:variant>
      <vt:variant>
        <vt:i4>44</vt:i4>
      </vt:variant>
      <vt:variant>
        <vt:i4>0</vt:i4>
      </vt:variant>
      <vt:variant>
        <vt:i4>5</vt:i4>
      </vt:variant>
      <vt:variant>
        <vt:lpwstr/>
      </vt:variant>
      <vt:variant>
        <vt:lpwstr>_Toc306632499</vt:lpwstr>
      </vt:variant>
      <vt:variant>
        <vt:i4>1703986</vt:i4>
      </vt:variant>
      <vt:variant>
        <vt:i4>38</vt:i4>
      </vt:variant>
      <vt:variant>
        <vt:i4>0</vt:i4>
      </vt:variant>
      <vt:variant>
        <vt:i4>5</vt:i4>
      </vt:variant>
      <vt:variant>
        <vt:lpwstr/>
      </vt:variant>
      <vt:variant>
        <vt:lpwstr>_Toc306632498</vt:lpwstr>
      </vt:variant>
      <vt:variant>
        <vt:i4>1703986</vt:i4>
      </vt:variant>
      <vt:variant>
        <vt:i4>32</vt:i4>
      </vt:variant>
      <vt:variant>
        <vt:i4>0</vt:i4>
      </vt:variant>
      <vt:variant>
        <vt:i4>5</vt:i4>
      </vt:variant>
      <vt:variant>
        <vt:lpwstr/>
      </vt:variant>
      <vt:variant>
        <vt:lpwstr>_Toc306632497</vt:lpwstr>
      </vt:variant>
      <vt:variant>
        <vt:i4>1703986</vt:i4>
      </vt:variant>
      <vt:variant>
        <vt:i4>26</vt:i4>
      </vt:variant>
      <vt:variant>
        <vt:i4>0</vt:i4>
      </vt:variant>
      <vt:variant>
        <vt:i4>5</vt:i4>
      </vt:variant>
      <vt:variant>
        <vt:lpwstr/>
      </vt:variant>
      <vt:variant>
        <vt:lpwstr>_Toc306632496</vt:lpwstr>
      </vt:variant>
      <vt:variant>
        <vt:i4>1703986</vt:i4>
      </vt:variant>
      <vt:variant>
        <vt:i4>20</vt:i4>
      </vt:variant>
      <vt:variant>
        <vt:i4>0</vt:i4>
      </vt:variant>
      <vt:variant>
        <vt:i4>5</vt:i4>
      </vt:variant>
      <vt:variant>
        <vt:lpwstr/>
      </vt:variant>
      <vt:variant>
        <vt:lpwstr>_Toc306632495</vt:lpwstr>
      </vt:variant>
      <vt:variant>
        <vt:i4>1703986</vt:i4>
      </vt:variant>
      <vt:variant>
        <vt:i4>14</vt:i4>
      </vt:variant>
      <vt:variant>
        <vt:i4>0</vt:i4>
      </vt:variant>
      <vt:variant>
        <vt:i4>5</vt:i4>
      </vt:variant>
      <vt:variant>
        <vt:lpwstr/>
      </vt:variant>
      <vt:variant>
        <vt:lpwstr>_Toc306632494</vt:lpwstr>
      </vt:variant>
      <vt:variant>
        <vt:i4>1703986</vt:i4>
      </vt:variant>
      <vt:variant>
        <vt:i4>8</vt:i4>
      </vt:variant>
      <vt:variant>
        <vt:i4>0</vt:i4>
      </vt:variant>
      <vt:variant>
        <vt:i4>5</vt:i4>
      </vt:variant>
      <vt:variant>
        <vt:lpwstr/>
      </vt:variant>
      <vt:variant>
        <vt:lpwstr>_Toc306632493</vt:lpwstr>
      </vt:variant>
      <vt:variant>
        <vt:i4>8323176</vt:i4>
      </vt:variant>
      <vt:variant>
        <vt:i4>0</vt:i4>
      </vt:variant>
      <vt:variant>
        <vt:i4>0</vt:i4>
      </vt:variant>
      <vt:variant>
        <vt:i4>65541</vt:i4>
      </vt:variant>
      <vt:variant>
        <vt:lpwstr>https://mijnonderwijs.tsedu.nl/onderwijszaken</vt:lpwstr>
      </vt:variant>
      <vt:variant>
        <vt:lpwstr/>
      </vt:variant>
      <vt:variant>
        <vt:i4>8323176</vt:i4>
      </vt:variant>
      <vt:variant>
        <vt:i4>2325</vt:i4>
      </vt:variant>
      <vt:variant>
        <vt:i4>1025</vt:i4>
      </vt:variant>
      <vt:variant>
        <vt:i4>65540</vt:i4>
      </vt:variant>
      <vt:variant>
        <vt:lpwstr>https://mijnonderwijs.tsedu.nl/onderwijszaken</vt:lpwstr>
      </vt:variant>
      <vt:variant>
        <vt:lpwstr/>
      </vt:variant>
    </vt:vector>
  </HLinks>
  <HyperlinksChanged>true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1314 studiehandleiding vakkenlijn 3 PO</dc:title>
  <dc:creator>STLD_1_1</dc:creator>
  <cp:lastModifiedBy>Eric Koertshuis</cp:lastModifiedBy>
  <cp:revision>9</cp:revision>
  <cp:lastPrinted>2013-10-07T14:57:00Z</cp:lastPrinted>
  <dcterms:created xsi:type="dcterms:W3CDTF">2016-10-21T07:20:00Z</dcterms:created>
  <dcterms:modified xsi:type="dcterms:W3CDTF">2016-10-27T11:11:00Z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llegejaar">
    <vt:lpwstr>5</vt:lpwstr>
  </property>
  <property fmtid="{D5CDD505-2E9C-101B-9397-08002B2CF9AE}" pid="3" name="Traject">
    <vt:lpwstr>5</vt:lpwstr>
  </property>
  <property fmtid="{D5CDD505-2E9C-101B-9397-08002B2CF9AE}" pid="4" name="ContentType">
    <vt:lpwstr>Document</vt:lpwstr>
  </property>
  <property fmtid="{D5CDD505-2E9C-101B-9397-08002B2CF9AE}" pid="5" name="xd_Signature">
    <vt:lpwstr/>
  </property>
  <property fmtid="{D5CDD505-2E9C-101B-9397-08002B2CF9AE}" pid="6" name="TemplateUrl">
    <vt:lpwstr/>
  </property>
  <property fmtid="{D5CDD505-2E9C-101B-9397-08002B2CF9AE}" pid="7" name="Order">
    <vt:r8>300</vt:r8>
  </property>
  <property fmtid="{D5CDD505-2E9C-101B-9397-08002B2CF9AE}" pid="8" name="xd_ProgID">
    <vt:lpwstr/>
  </property>
  <property fmtid="{D5CDD505-2E9C-101B-9397-08002B2CF9AE}" pid="9" name="ContentTypeId">
    <vt:lpwstr>0x0101004A931776C14C43F5BBD0A769DD10EFE1001398A65039475A49A258D07B88187CD7</vt:lpwstr>
  </property>
  <property fmtid="{D5CDD505-2E9C-101B-9397-08002B2CF9AE}" pid="10" name="SLHCourse">
    <vt:lpwstr>8;#Pedagogiek/Onderwijskunde|18c42fb6-5e8d-4a68-8415-e98b53ac13ab</vt:lpwstr>
  </property>
  <property fmtid="{D5CDD505-2E9C-101B-9397-08002B2CF9AE}" pid="11" name="SLHCollegeYear">
    <vt:lpwstr>101;#2013-2014|e416cf8c-33a8-4a52-a0c3-04d984c4e0a2</vt:lpwstr>
  </property>
  <property fmtid="{D5CDD505-2E9C-101B-9397-08002B2CF9AE}" pid="12" name="SLHProgram">
    <vt:lpwstr>6;#Alle trajecten|e1229165-bd6b-4850-aa6a-f4bb3f6c16a1</vt:lpwstr>
  </property>
  <property fmtid="{D5CDD505-2E9C-101B-9397-08002B2CF9AE}" pid="13" name="_DocHome">
    <vt:i4>-1175089134</vt:i4>
  </property>
</Properties>
</file>